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78" w:rsidRPr="001849D9" w:rsidRDefault="00A94178" w:rsidP="001849D9">
      <w:pPr>
        <w:pStyle w:val="af0"/>
      </w:pPr>
      <w:bookmarkStart w:id="0" w:name="_GoBack"/>
      <w:bookmarkEnd w:id="0"/>
    </w:p>
    <w:p w:rsidR="00DC0C11" w:rsidRDefault="00DC0C11" w:rsidP="0098583E">
      <w:pPr>
        <w:jc w:val="right"/>
        <w:rPr>
          <w:b/>
          <w:sz w:val="28"/>
          <w:szCs w:val="28"/>
        </w:rPr>
      </w:pPr>
    </w:p>
    <w:p w:rsidR="00DC0C11" w:rsidRDefault="00DC0C11" w:rsidP="0098583E">
      <w:pPr>
        <w:jc w:val="right"/>
        <w:rPr>
          <w:b/>
          <w:sz w:val="28"/>
          <w:szCs w:val="28"/>
        </w:rPr>
      </w:pPr>
    </w:p>
    <w:p w:rsidR="00445581" w:rsidRPr="00445581" w:rsidRDefault="00445581" w:rsidP="00445581">
      <w:pPr>
        <w:ind w:left="6946"/>
      </w:pPr>
      <w:r w:rsidRPr="00445581">
        <w:t>Приложение № 1</w:t>
      </w:r>
    </w:p>
    <w:p w:rsidR="00445581" w:rsidRPr="00445581" w:rsidRDefault="00445581" w:rsidP="00445581">
      <w:pPr>
        <w:ind w:left="6946"/>
      </w:pPr>
      <w:r w:rsidRPr="00445581">
        <w:t>к приказу</w:t>
      </w:r>
    </w:p>
    <w:p w:rsidR="00445581" w:rsidRPr="00445581" w:rsidRDefault="0043418E" w:rsidP="00445581">
      <w:pPr>
        <w:ind w:left="6946"/>
      </w:pPr>
      <w:r>
        <w:t>от 24.12.2024 г. №16</w:t>
      </w:r>
      <w:r w:rsidR="00445581" w:rsidRPr="00445581">
        <w:rPr>
          <w:u w:val="single"/>
        </w:rPr>
        <w:t xml:space="preserve">     </w:t>
      </w:r>
    </w:p>
    <w:p w:rsidR="00445581" w:rsidRPr="00445581" w:rsidRDefault="00445581" w:rsidP="00445581">
      <w:pPr>
        <w:jc w:val="both"/>
        <w:rPr>
          <w:b/>
          <w:sz w:val="28"/>
          <w:szCs w:val="28"/>
        </w:rPr>
      </w:pPr>
      <w:r w:rsidRPr="00445581">
        <w:rPr>
          <w:b/>
          <w:sz w:val="28"/>
          <w:szCs w:val="28"/>
        </w:rPr>
        <w:t xml:space="preserve"> </w:t>
      </w:r>
    </w:p>
    <w:p w:rsidR="00445581" w:rsidRPr="00445581" w:rsidRDefault="00445581" w:rsidP="00445581">
      <w:pPr>
        <w:jc w:val="both"/>
        <w:rPr>
          <w:b/>
          <w:sz w:val="28"/>
          <w:szCs w:val="28"/>
        </w:rPr>
      </w:pPr>
    </w:p>
    <w:p w:rsidR="00445581" w:rsidRPr="00445581" w:rsidRDefault="00445581" w:rsidP="00445581">
      <w:pPr>
        <w:ind w:firstLine="567"/>
        <w:jc w:val="center"/>
        <w:rPr>
          <w:b/>
        </w:rPr>
      </w:pPr>
      <w:r w:rsidRPr="00445581">
        <w:rPr>
          <w:b/>
        </w:rPr>
        <w:t>ПОЛОЖЕНИЕ</w:t>
      </w:r>
    </w:p>
    <w:p w:rsidR="0098583E" w:rsidRPr="000C629A" w:rsidRDefault="00445581" w:rsidP="0098583E">
      <w:pPr>
        <w:jc w:val="center"/>
        <w:rPr>
          <w:b/>
          <w:sz w:val="28"/>
          <w:szCs w:val="28"/>
        </w:rPr>
      </w:pPr>
      <w:r w:rsidRPr="00445581">
        <w:rPr>
          <w:b/>
        </w:rPr>
        <w:t xml:space="preserve">об организации питания обучающихся в МКОУ </w:t>
      </w:r>
      <w:r w:rsidR="0043418E" w:rsidRPr="0043418E">
        <w:rPr>
          <w:b/>
          <w:sz w:val="28"/>
          <w:szCs w:val="28"/>
        </w:rPr>
        <w:t>«Хонохская СОШ-сад»</w:t>
      </w:r>
    </w:p>
    <w:p w:rsidR="0098583E" w:rsidRPr="00F020F0" w:rsidRDefault="0098583E" w:rsidP="0098583E">
      <w:pPr>
        <w:jc w:val="center"/>
        <w:rPr>
          <w:b/>
          <w:sz w:val="28"/>
          <w:szCs w:val="28"/>
        </w:rPr>
      </w:pPr>
      <w:r w:rsidRPr="00F020F0">
        <w:rPr>
          <w:b/>
          <w:sz w:val="28"/>
          <w:szCs w:val="28"/>
        </w:rPr>
        <w:t>1. Общие положения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1.1.</w:t>
      </w:r>
      <w:r w:rsidRPr="00160F55">
        <w:rPr>
          <w:sz w:val="28"/>
          <w:szCs w:val="28"/>
        </w:rPr>
        <w:t xml:space="preserve"> Настоящее Положение об организации питания, обучающихся в </w:t>
      </w:r>
      <w:r w:rsidR="006919D4">
        <w:rPr>
          <w:sz w:val="28"/>
          <w:szCs w:val="28"/>
        </w:rPr>
        <w:t>МКОУ «Хонохская</w:t>
      </w:r>
      <w:r w:rsidR="00445581">
        <w:rPr>
          <w:sz w:val="28"/>
          <w:szCs w:val="28"/>
        </w:rPr>
        <w:t xml:space="preserve"> СОШ</w:t>
      </w:r>
      <w:r w:rsidR="006919D4">
        <w:rPr>
          <w:sz w:val="28"/>
          <w:szCs w:val="28"/>
        </w:rPr>
        <w:t>-сад</w:t>
      </w:r>
      <w:r w:rsidR="00445581">
        <w:rPr>
          <w:sz w:val="28"/>
          <w:szCs w:val="28"/>
        </w:rPr>
        <w:t>»</w:t>
      </w:r>
      <w:r w:rsidRPr="00160F5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r w:rsidR="00DC0C11">
        <w:rPr>
          <w:sz w:val="28"/>
          <w:szCs w:val="28"/>
        </w:rPr>
        <w:t>Цумадинский</w:t>
      </w:r>
      <w:r>
        <w:rPr>
          <w:sz w:val="28"/>
          <w:szCs w:val="28"/>
        </w:rPr>
        <w:t xml:space="preserve"> район»</w:t>
      </w:r>
      <w:r w:rsidR="00FD3863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 xml:space="preserve">(далее - Положение) разработано с целью формирования единых подходов к организации, контролю, повышению качества питания в </w:t>
      </w:r>
      <w:r w:rsidR="00445581">
        <w:rPr>
          <w:sz w:val="28"/>
          <w:szCs w:val="28"/>
        </w:rPr>
        <w:t xml:space="preserve">МКОУ </w:t>
      </w:r>
      <w:r w:rsidR="006919D4">
        <w:rPr>
          <w:sz w:val="28"/>
          <w:szCs w:val="28"/>
        </w:rPr>
        <w:t>«Хонохская СОШ-сад»</w:t>
      </w:r>
      <w:r w:rsidR="006919D4" w:rsidRPr="00160F55">
        <w:rPr>
          <w:sz w:val="28"/>
          <w:szCs w:val="28"/>
        </w:rPr>
        <w:t xml:space="preserve"> </w:t>
      </w:r>
      <w:r w:rsidR="00445581">
        <w:rPr>
          <w:sz w:val="28"/>
          <w:szCs w:val="28"/>
        </w:rPr>
        <w:t xml:space="preserve">МР </w:t>
      </w:r>
      <w:r>
        <w:rPr>
          <w:sz w:val="28"/>
          <w:szCs w:val="28"/>
        </w:rPr>
        <w:t>«</w:t>
      </w:r>
      <w:r w:rsidR="00DC0C11">
        <w:rPr>
          <w:sz w:val="28"/>
          <w:szCs w:val="28"/>
        </w:rPr>
        <w:t>Цумадинский</w:t>
      </w:r>
      <w:r>
        <w:rPr>
          <w:sz w:val="28"/>
          <w:szCs w:val="28"/>
        </w:rPr>
        <w:t xml:space="preserve"> район»</w:t>
      </w:r>
      <w:r w:rsidR="00FD3863">
        <w:rPr>
          <w:sz w:val="28"/>
          <w:szCs w:val="28"/>
        </w:rPr>
        <w:t xml:space="preserve">, а также регулирует отношения между </w:t>
      </w:r>
      <w:r w:rsidR="00445581">
        <w:rPr>
          <w:sz w:val="28"/>
          <w:szCs w:val="28"/>
        </w:rPr>
        <w:t>обще</w:t>
      </w:r>
      <w:r w:rsidR="00FD3863">
        <w:rPr>
          <w:sz w:val="28"/>
          <w:szCs w:val="28"/>
        </w:rPr>
        <w:t xml:space="preserve">образовательным </w:t>
      </w:r>
      <w:r w:rsidR="00445581">
        <w:rPr>
          <w:sz w:val="28"/>
          <w:szCs w:val="28"/>
        </w:rPr>
        <w:t>учреждением</w:t>
      </w:r>
      <w:r w:rsidR="00FD3863">
        <w:rPr>
          <w:sz w:val="28"/>
          <w:szCs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1.2.</w:t>
      </w:r>
      <w:r w:rsidRPr="00160F55">
        <w:rPr>
          <w:sz w:val="28"/>
          <w:szCs w:val="28"/>
        </w:rPr>
        <w:t xml:space="preserve"> Действие настоящего Положения распространяется на </w:t>
      </w:r>
      <w:r w:rsidR="00445581">
        <w:rPr>
          <w:sz w:val="28"/>
          <w:szCs w:val="28"/>
        </w:rPr>
        <w:t xml:space="preserve">МКОУ </w:t>
      </w:r>
      <w:r w:rsidR="006919D4">
        <w:rPr>
          <w:sz w:val="28"/>
          <w:szCs w:val="28"/>
        </w:rPr>
        <w:t>«Хонохская СОШ-сад»</w:t>
      </w:r>
      <w:r w:rsidR="006919D4" w:rsidRPr="00160F55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>(далее - школ</w:t>
      </w:r>
      <w:r w:rsidR="00445581">
        <w:rPr>
          <w:sz w:val="28"/>
          <w:szCs w:val="28"/>
        </w:rPr>
        <w:t>а</w:t>
      </w:r>
      <w:r w:rsidRPr="00160F55">
        <w:rPr>
          <w:sz w:val="28"/>
          <w:szCs w:val="28"/>
        </w:rPr>
        <w:t xml:space="preserve">).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1.3.</w:t>
      </w:r>
      <w:r w:rsidRPr="00160F55">
        <w:rPr>
          <w:sz w:val="28"/>
          <w:szCs w:val="28"/>
        </w:rPr>
        <w:t xml:space="preserve"> 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</w:t>
      </w:r>
      <w:r w:rsidR="00026F83">
        <w:rPr>
          <w:sz w:val="28"/>
          <w:szCs w:val="28"/>
        </w:rPr>
        <w:t>ов образовательной организации.</w:t>
      </w:r>
      <w:r w:rsidRPr="00160F55">
        <w:rPr>
          <w:sz w:val="28"/>
          <w:szCs w:val="28"/>
        </w:rPr>
        <w:t xml:space="preserve">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1.4</w:t>
      </w:r>
      <w:r w:rsidRPr="00160F55">
        <w:rPr>
          <w:sz w:val="28"/>
          <w:szCs w:val="28"/>
        </w:rPr>
        <w:t>.</w:t>
      </w:r>
      <w:r w:rsidR="00534829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 xml:space="preserve"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(далее - ОУ) по графику, утвержденному руководителем учреждения согласно расписанию учебных занятий.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</w:t>
      </w:r>
      <w:r w:rsidR="00534829">
        <w:rPr>
          <w:b/>
          <w:sz w:val="28"/>
          <w:szCs w:val="28"/>
        </w:rPr>
        <w:t>5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основным (горячим) питанием обучающихся понимается организованная реализация блюд, приготовленных в соответствии с примерным 10-дневным меню для обучающихся по начальному, основному, </w:t>
      </w:r>
      <w:r w:rsidR="00DC0C11" w:rsidRPr="00160F55">
        <w:rPr>
          <w:sz w:val="28"/>
          <w:szCs w:val="28"/>
        </w:rPr>
        <w:t>среднему направлению</w:t>
      </w:r>
      <w:r w:rsidRPr="00160F55">
        <w:rPr>
          <w:sz w:val="28"/>
          <w:szCs w:val="28"/>
        </w:rPr>
        <w:t xml:space="preserve">, разработанными </w:t>
      </w:r>
      <w:r w:rsidR="00DC0C11" w:rsidRPr="00160F55">
        <w:rPr>
          <w:sz w:val="28"/>
          <w:szCs w:val="28"/>
        </w:rPr>
        <w:t>в соответствии с СанПиНом</w:t>
      </w:r>
      <w:r w:rsidRPr="00160F55">
        <w:rPr>
          <w:sz w:val="28"/>
          <w:szCs w:val="28"/>
        </w:rPr>
        <w:t xml:space="preserve"> 2.3/2.4.3590-20 и утвержденными руководителем ОУ (в случае самостояте</w:t>
      </w:r>
      <w:r>
        <w:rPr>
          <w:sz w:val="28"/>
          <w:szCs w:val="28"/>
        </w:rPr>
        <w:t xml:space="preserve">льной организации питания в ОУ) </w:t>
      </w:r>
      <w:r w:rsidRPr="00160F55">
        <w:rPr>
          <w:sz w:val="28"/>
          <w:szCs w:val="28"/>
        </w:rPr>
        <w:t xml:space="preserve">согласованными руководителем ОУ (в случае привлечения предприятия общественного питания к организации питания детей в ОУ).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</w:t>
      </w:r>
      <w:r w:rsidR="00534829">
        <w:rPr>
          <w:b/>
          <w:sz w:val="28"/>
          <w:szCs w:val="28"/>
        </w:rPr>
        <w:t>6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</w:t>
      </w:r>
      <w:r w:rsidR="007F678B">
        <w:rPr>
          <w:sz w:val="28"/>
          <w:szCs w:val="28"/>
        </w:rPr>
        <w:t xml:space="preserve">организацией горячего питания и </w:t>
      </w:r>
      <w:r w:rsidRPr="00160F55">
        <w:rPr>
          <w:sz w:val="28"/>
          <w:szCs w:val="28"/>
        </w:rPr>
        <w:t xml:space="preserve">реализацией буфетной продукции для 5-х –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 (в случае самостоятельной организации питания в ОУ) /согласованным руководителем ОУ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lastRenderedPageBreak/>
        <w:t>1.</w:t>
      </w:r>
      <w:r w:rsidR="00EA7735">
        <w:rPr>
          <w:b/>
          <w:sz w:val="28"/>
          <w:szCs w:val="28"/>
        </w:rPr>
        <w:t>7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</w:t>
      </w:r>
      <w:r w:rsidR="0069181C">
        <w:rPr>
          <w:sz w:val="28"/>
          <w:szCs w:val="28"/>
        </w:rPr>
        <w:t>согласова</w:t>
      </w:r>
      <w:r w:rsidR="007F678B">
        <w:rPr>
          <w:sz w:val="28"/>
          <w:szCs w:val="28"/>
        </w:rPr>
        <w:t xml:space="preserve">нным руководителем ОУ </w:t>
      </w:r>
      <w:r w:rsidR="0069181C" w:rsidRPr="00160F55">
        <w:rPr>
          <w:sz w:val="28"/>
          <w:szCs w:val="28"/>
        </w:rPr>
        <w:t>согласно СанПиНу</w:t>
      </w:r>
      <w:r w:rsidRPr="00160F55">
        <w:rPr>
          <w:sz w:val="28"/>
          <w:szCs w:val="28"/>
        </w:rPr>
        <w:t xml:space="preserve"> 2.3/2.4.3590-20 «Санитарно</w:t>
      </w:r>
      <w:r w:rsidR="00DC0C11">
        <w:rPr>
          <w:sz w:val="28"/>
          <w:szCs w:val="28"/>
        </w:rPr>
        <w:t>-</w:t>
      </w:r>
      <w:r w:rsidRPr="00160F55">
        <w:rPr>
          <w:sz w:val="28"/>
          <w:szCs w:val="28"/>
        </w:rPr>
        <w:t xml:space="preserve">эпидемиологические требования к организации общественного питания населения».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</w:t>
      </w:r>
      <w:r w:rsidR="00EA7735">
        <w:rPr>
          <w:b/>
          <w:sz w:val="28"/>
          <w:szCs w:val="28"/>
        </w:rPr>
        <w:t>8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бесплатным питанием </w:t>
      </w:r>
      <w:r w:rsidR="00DC0C11" w:rsidRPr="00160F55">
        <w:rPr>
          <w:sz w:val="28"/>
          <w:szCs w:val="28"/>
        </w:rPr>
        <w:t>льготных категорий,</w:t>
      </w:r>
      <w:r w:rsidRPr="00160F55">
        <w:rPr>
          <w:sz w:val="28"/>
          <w:szCs w:val="28"/>
        </w:rPr>
        <w:t xml:space="preserve"> обучающихся понимается предоставление питания за счет бюджет</w:t>
      </w:r>
      <w:r w:rsidR="00EA7735">
        <w:rPr>
          <w:sz w:val="28"/>
          <w:szCs w:val="28"/>
        </w:rPr>
        <w:t>ных</w:t>
      </w:r>
      <w:r w:rsidRPr="00160F55">
        <w:rPr>
          <w:sz w:val="28"/>
          <w:szCs w:val="28"/>
        </w:rPr>
        <w:t xml:space="preserve"> </w:t>
      </w:r>
      <w:r w:rsidR="0069181C">
        <w:rPr>
          <w:sz w:val="28"/>
          <w:szCs w:val="28"/>
        </w:rPr>
        <w:t xml:space="preserve">ассигнований федерального бюджета, регионального бюджета и иных источников финансирования, предусмотренных </w:t>
      </w:r>
      <w:r w:rsidRPr="00160F55">
        <w:rPr>
          <w:sz w:val="28"/>
          <w:szCs w:val="28"/>
        </w:rPr>
        <w:t xml:space="preserve">обучающимся муниципальных образовательных учреждений </w:t>
      </w:r>
      <w:r>
        <w:rPr>
          <w:sz w:val="28"/>
          <w:szCs w:val="28"/>
        </w:rPr>
        <w:t>МР «</w:t>
      </w:r>
      <w:r w:rsidR="00DC0C11">
        <w:rPr>
          <w:sz w:val="28"/>
          <w:szCs w:val="28"/>
        </w:rPr>
        <w:t>Цумадинский</w:t>
      </w:r>
      <w:r>
        <w:rPr>
          <w:sz w:val="28"/>
          <w:szCs w:val="28"/>
        </w:rPr>
        <w:t xml:space="preserve"> </w:t>
      </w:r>
      <w:r w:rsidR="00DC0C11">
        <w:rPr>
          <w:sz w:val="28"/>
          <w:szCs w:val="28"/>
        </w:rPr>
        <w:t xml:space="preserve">район» </w:t>
      </w:r>
      <w:r w:rsidRPr="00160F55">
        <w:rPr>
          <w:sz w:val="28"/>
          <w:szCs w:val="28"/>
        </w:rPr>
        <w:t>отдельным категориям обучающихся с ограниченными возможностями здоровья</w:t>
      </w:r>
      <w:r w:rsidR="0069181C">
        <w:rPr>
          <w:sz w:val="28"/>
          <w:szCs w:val="28"/>
        </w:rPr>
        <w:t>, детям военнослужащих – контрактников, мобилизованных граждан, добровольцев</w:t>
      </w:r>
      <w:r w:rsidRPr="00160F55">
        <w:rPr>
          <w:sz w:val="28"/>
          <w:szCs w:val="28"/>
        </w:rPr>
        <w:t xml:space="preserve"> (далее - льготные категории обучающихся).</w:t>
      </w:r>
    </w:p>
    <w:p w:rsidR="0098583E" w:rsidRPr="00F020F0" w:rsidRDefault="0098583E" w:rsidP="0009293D">
      <w:pPr>
        <w:ind w:firstLine="709"/>
        <w:contextualSpacing/>
        <w:jc w:val="center"/>
        <w:rPr>
          <w:b/>
          <w:sz w:val="28"/>
          <w:szCs w:val="28"/>
        </w:rPr>
      </w:pPr>
      <w:r w:rsidRPr="00F020F0">
        <w:rPr>
          <w:b/>
          <w:sz w:val="28"/>
          <w:szCs w:val="28"/>
        </w:rPr>
        <w:t>2. Цели и задачи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2.1.</w:t>
      </w:r>
      <w:r w:rsidRPr="00160F55">
        <w:rPr>
          <w:sz w:val="28"/>
          <w:szCs w:val="28"/>
        </w:rPr>
        <w:t xml:space="preserve">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 </w:t>
      </w:r>
    </w:p>
    <w:p w:rsidR="00C15DC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2.2.</w:t>
      </w:r>
      <w:r w:rsidRPr="00160F55">
        <w:rPr>
          <w:sz w:val="28"/>
          <w:szCs w:val="28"/>
        </w:rPr>
        <w:t xml:space="preserve"> Основными задачами при организации питания являются: </w:t>
      </w:r>
    </w:p>
    <w:p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повышение доступности и качества школьного питания; </w:t>
      </w:r>
    </w:p>
    <w:p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модернизация школьных пищеблоков в соответствии с требованиями современных технологий; </w:t>
      </w:r>
    </w:p>
    <w:p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охват горячим питанием в общеобразовательных организациях как </w:t>
      </w:r>
      <w:r w:rsidRPr="00160F55">
        <w:rPr>
          <w:sz w:val="28"/>
          <w:szCs w:val="28"/>
        </w:rPr>
        <w:t>можно большего</w:t>
      </w:r>
      <w:r w:rsidR="0098583E" w:rsidRPr="00160F55">
        <w:rPr>
          <w:sz w:val="28"/>
          <w:szCs w:val="28"/>
        </w:rPr>
        <w:t xml:space="preserve"> количества обучающихся; </w:t>
      </w:r>
    </w:p>
    <w:p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обеспечение льготным и бесплатным питанием категорий обучающихся, нуждающихся в социальной поддержке; </w:t>
      </w:r>
    </w:p>
    <w:p w:rsidR="0098583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 </w:t>
      </w:r>
    </w:p>
    <w:p w:rsidR="0098583E" w:rsidRDefault="0098583E" w:rsidP="0009293D">
      <w:pPr>
        <w:ind w:firstLine="709"/>
        <w:contextualSpacing/>
        <w:jc w:val="center"/>
        <w:rPr>
          <w:b/>
          <w:sz w:val="28"/>
          <w:szCs w:val="28"/>
        </w:rPr>
      </w:pPr>
      <w:r w:rsidRPr="00F020F0">
        <w:rPr>
          <w:b/>
          <w:sz w:val="28"/>
          <w:szCs w:val="28"/>
        </w:rPr>
        <w:t xml:space="preserve">3. Общие подходы к организации питания обучающихся в </w:t>
      </w:r>
      <w:r w:rsidR="00445581">
        <w:rPr>
          <w:b/>
          <w:sz w:val="28"/>
          <w:szCs w:val="28"/>
        </w:rPr>
        <w:t xml:space="preserve">МКОУ </w:t>
      </w:r>
      <w:r w:rsidR="006919D4" w:rsidRPr="006919D4">
        <w:rPr>
          <w:b/>
          <w:sz w:val="28"/>
          <w:szCs w:val="28"/>
        </w:rPr>
        <w:t>«Хонохская СОШ-сад»</w:t>
      </w:r>
    </w:p>
    <w:p w:rsidR="00445581" w:rsidRPr="00F020F0" w:rsidRDefault="00445581" w:rsidP="0009293D">
      <w:pPr>
        <w:ind w:firstLine="709"/>
        <w:contextualSpacing/>
        <w:jc w:val="center"/>
        <w:rPr>
          <w:b/>
          <w:sz w:val="28"/>
          <w:szCs w:val="28"/>
        </w:rPr>
      </w:pP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3.1.</w:t>
      </w:r>
      <w:r w:rsidRPr="00160F55">
        <w:rPr>
          <w:sz w:val="28"/>
          <w:szCs w:val="28"/>
        </w:rPr>
        <w:t xml:space="preserve"> Организация питания обучающихся возлагается на </w:t>
      </w:r>
      <w:r w:rsidR="00445581">
        <w:rPr>
          <w:sz w:val="28"/>
          <w:szCs w:val="28"/>
        </w:rPr>
        <w:t xml:space="preserve">МКОУ </w:t>
      </w:r>
      <w:r w:rsidR="006919D4">
        <w:rPr>
          <w:sz w:val="28"/>
          <w:szCs w:val="28"/>
        </w:rPr>
        <w:t>«Хонохская СОШ-сад»</w:t>
      </w:r>
      <w:r w:rsidR="006919D4" w:rsidRPr="00160F55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>осуществляющ</w:t>
      </w:r>
      <w:r w:rsidR="00445581">
        <w:rPr>
          <w:sz w:val="28"/>
          <w:szCs w:val="28"/>
        </w:rPr>
        <w:t>ую</w:t>
      </w:r>
      <w:r w:rsidRPr="00160F55">
        <w:rPr>
          <w:sz w:val="28"/>
          <w:szCs w:val="28"/>
        </w:rPr>
        <w:t xml:space="preserve"> образовательную деятельность в соответствии с Федеральным законом Российской Федерации от 29 декабря 2012 г. № 273-ФЗ «Об образовании в Российской Федерации».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3.2.</w:t>
      </w:r>
      <w:r w:rsidRPr="00160F55">
        <w:rPr>
          <w:sz w:val="28"/>
          <w:szCs w:val="28"/>
        </w:rPr>
        <w:t xml:space="preserve"> Питание обучающихся ОУ должно быть организовано в соответствии со следующими нормативно-правовыми документами: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1. Федеральный закон от 30 марта 1999 г. № 52-ФЗ «О санитарно</w:t>
      </w:r>
      <w:r>
        <w:rPr>
          <w:sz w:val="28"/>
          <w:szCs w:val="28"/>
        </w:rPr>
        <w:t>-</w:t>
      </w:r>
      <w:r w:rsidRPr="00160F55">
        <w:rPr>
          <w:sz w:val="28"/>
          <w:szCs w:val="28"/>
        </w:rPr>
        <w:t xml:space="preserve">эпидемиологическом благополучии населения».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2. Федеральный закон от 02 января 2000 г. № 29-ФЗ «О качестве и безопасности пищевых продуктов».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lastRenderedPageBreak/>
        <w:t xml:space="preserve">3. Технический регламент таможенного союза ТР ТС 021/2011 «О безопасности пищевой продукции».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4. Технический регламент таможенного союза ТР ТС 022/2011 «Пищевая продукция в части ее маркировки».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 5. СанПиН 2.3.2.1078-01 «Гигиенические требования безопасности и пищевой ценности пищевых продуктов».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6. СанПиН 2.3.2.1324-03 «Гигиенические требования к срокам годности и условиям хранения пищевых продуктов».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7. СанПиН 2.3/2.4.3590-20 «Санитарно-эпидемиологические требования к организации общественного питания населения».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8. СанПиН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9. СанПиН 1.1.1058-01 «Организация и проведение производственного контроля за соблюдением санитарных правил и выполнением санитарно</w:t>
      </w:r>
      <w:r w:rsidR="00DC0C11">
        <w:rPr>
          <w:sz w:val="28"/>
          <w:szCs w:val="28"/>
        </w:rPr>
        <w:t>-</w:t>
      </w:r>
      <w:r w:rsidRPr="00160F55">
        <w:rPr>
          <w:sz w:val="28"/>
          <w:szCs w:val="28"/>
        </w:rPr>
        <w:t xml:space="preserve">противоэпидемических (профилактических) мероприятий».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10.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11. Методические рекомендации МР 2.4.0179-20 «Рекомендации по организации питания обучающихся общ</w:t>
      </w:r>
      <w:r>
        <w:rPr>
          <w:sz w:val="28"/>
          <w:szCs w:val="28"/>
        </w:rPr>
        <w:t xml:space="preserve">еобразовательных организаций».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 12. Методические рекомендации МР 2.4.0180-20 «Родительский контроль за организацией горячего питания детей в общеобразовательных организациях».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13. Приказ </w:t>
      </w:r>
      <w:proofErr w:type="spellStart"/>
      <w:r w:rsidRPr="00160F55">
        <w:rPr>
          <w:sz w:val="28"/>
          <w:szCs w:val="28"/>
        </w:rPr>
        <w:t>Минздравсоцразвития</w:t>
      </w:r>
      <w:proofErr w:type="spellEnd"/>
      <w:r w:rsidRPr="00160F55">
        <w:rPr>
          <w:sz w:val="28"/>
          <w:szCs w:val="28"/>
        </w:rPr>
        <w:t xml:space="preserve"> России № 213н, </w:t>
      </w:r>
      <w:proofErr w:type="spellStart"/>
      <w:r w:rsidRPr="00160F55">
        <w:rPr>
          <w:sz w:val="28"/>
          <w:szCs w:val="28"/>
        </w:rPr>
        <w:t>Минобрнауки</w:t>
      </w:r>
      <w:proofErr w:type="spellEnd"/>
      <w:r w:rsidRPr="00160F55">
        <w:rPr>
          <w:sz w:val="28"/>
          <w:szCs w:val="28"/>
        </w:rPr>
        <w:t xml:space="preserve"> России № 178 от 11.03.2012 «Об утверждении методических рекомендаций по организации питания обучающихся и воспитанников образовательных учреждений».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14. Иные нормативно-правовые акты, регламентирующие организацию питания в ОУ. </w:t>
      </w:r>
    </w:p>
    <w:p w:rsidR="0098583E" w:rsidRPr="005105F0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3.3.</w:t>
      </w:r>
      <w:r w:rsidRPr="00160F55">
        <w:rPr>
          <w:sz w:val="28"/>
          <w:szCs w:val="28"/>
        </w:rPr>
        <w:t xml:space="preserve"> </w:t>
      </w:r>
      <w:r w:rsidR="00C15DCE">
        <w:rPr>
          <w:sz w:val="28"/>
          <w:szCs w:val="28"/>
        </w:rPr>
        <w:t>О</w:t>
      </w:r>
      <w:r w:rsidRPr="005105F0">
        <w:rPr>
          <w:sz w:val="28"/>
          <w:szCs w:val="28"/>
        </w:rPr>
        <w:t>бщеобразовательн</w:t>
      </w:r>
      <w:r w:rsidR="00C15DCE">
        <w:rPr>
          <w:sz w:val="28"/>
          <w:szCs w:val="28"/>
        </w:rPr>
        <w:t>ая</w:t>
      </w:r>
      <w:r w:rsidRPr="005105F0">
        <w:rPr>
          <w:sz w:val="28"/>
          <w:szCs w:val="28"/>
        </w:rPr>
        <w:t xml:space="preserve"> организаци</w:t>
      </w:r>
      <w:r w:rsidR="00C15DCE">
        <w:rPr>
          <w:sz w:val="28"/>
          <w:szCs w:val="28"/>
        </w:rPr>
        <w:t>я</w:t>
      </w:r>
      <w:r w:rsidRPr="005105F0">
        <w:rPr>
          <w:sz w:val="28"/>
          <w:szCs w:val="28"/>
        </w:rPr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3.4</w:t>
      </w:r>
      <w:r w:rsidR="005A2636">
        <w:rPr>
          <w:b/>
          <w:sz w:val="28"/>
          <w:szCs w:val="28"/>
        </w:rPr>
        <w:t xml:space="preserve">. </w:t>
      </w:r>
      <w:r w:rsidR="005A2636" w:rsidRPr="005A2636">
        <w:rPr>
          <w:sz w:val="28"/>
          <w:szCs w:val="28"/>
        </w:rPr>
        <w:t>МКОУ «Тиндинская СОШ»</w:t>
      </w:r>
      <w:r w:rsidRPr="00160F55">
        <w:rPr>
          <w:sz w:val="28"/>
          <w:szCs w:val="28"/>
        </w:rPr>
        <w:t xml:space="preserve"> мо</w:t>
      </w:r>
      <w:r w:rsidR="005A2636">
        <w:rPr>
          <w:sz w:val="28"/>
          <w:szCs w:val="28"/>
        </w:rPr>
        <w:t>же</w:t>
      </w:r>
      <w:r w:rsidRPr="00160F55">
        <w:rPr>
          <w:sz w:val="28"/>
          <w:szCs w:val="28"/>
        </w:rPr>
        <w:t xml:space="preserve">т организовывать горячее питание в следующих формах: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- форма самостоятельной организации питания обучающихся; </w:t>
      </w:r>
    </w:p>
    <w:p w:rsidR="00C15DC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- форма аутсорсинга, в том числе и на платной основе для 5-х – 11-х классов. </w:t>
      </w:r>
      <w:r w:rsidR="00C15DCE">
        <w:rPr>
          <w:sz w:val="28"/>
          <w:szCs w:val="28"/>
        </w:rPr>
        <w:t xml:space="preserve"> </w:t>
      </w:r>
    </w:p>
    <w:p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83E" w:rsidRPr="00160F55">
        <w:rPr>
          <w:sz w:val="28"/>
          <w:szCs w:val="28"/>
        </w:rPr>
        <w:t xml:space="preserve"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 </w:t>
      </w:r>
    </w:p>
    <w:p w:rsidR="0098583E" w:rsidRDefault="005A2636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5DCE">
        <w:rPr>
          <w:sz w:val="28"/>
          <w:szCs w:val="28"/>
        </w:rPr>
        <w:t xml:space="preserve"> </w:t>
      </w:r>
      <w:r w:rsidR="0098583E" w:rsidRPr="00160F55">
        <w:rPr>
          <w:sz w:val="28"/>
          <w:szCs w:val="28"/>
        </w:rPr>
        <w:t xml:space="preserve"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lastRenderedPageBreak/>
        <w:t>3.5.</w:t>
      </w:r>
      <w:r w:rsidRPr="00160F55">
        <w:rPr>
          <w:sz w:val="28"/>
          <w:szCs w:val="28"/>
        </w:rPr>
        <w:t xml:space="preserve"> Режим питания в общеобразовательной организации определяется санитарно-эпидемиологическими правилами и нормами.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3.6.</w:t>
      </w:r>
      <w:r w:rsidRPr="00160F55">
        <w:rPr>
          <w:sz w:val="28"/>
          <w:szCs w:val="28"/>
        </w:rPr>
        <w:t xml:space="preserve"> В общеобразовательн</w:t>
      </w:r>
      <w:r w:rsidR="005A2636">
        <w:rPr>
          <w:sz w:val="28"/>
          <w:szCs w:val="28"/>
        </w:rPr>
        <w:t>ой</w:t>
      </w:r>
      <w:r w:rsidRPr="00160F55">
        <w:rPr>
          <w:sz w:val="28"/>
          <w:szCs w:val="28"/>
        </w:rPr>
        <w:t xml:space="preserve"> организаци</w:t>
      </w:r>
      <w:r w:rsidR="005A2636">
        <w:rPr>
          <w:sz w:val="28"/>
          <w:szCs w:val="28"/>
        </w:rPr>
        <w:t>и</w:t>
      </w:r>
      <w:r w:rsidRPr="00160F55">
        <w:rPr>
          <w:sz w:val="28"/>
          <w:szCs w:val="28"/>
        </w:rPr>
        <w:t xml:space="preserve">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3.7.</w:t>
      </w:r>
      <w:r w:rsidRPr="00160F55">
        <w:rPr>
          <w:sz w:val="28"/>
          <w:szCs w:val="28"/>
        </w:rPr>
        <w:t xml:space="preserve"> Организация питания, обеспечение качества пищевых продуктов и их безопасность для здоровья обучающихся в общеобразовательн</w:t>
      </w:r>
      <w:r w:rsidR="005A2636">
        <w:rPr>
          <w:sz w:val="28"/>
          <w:szCs w:val="28"/>
        </w:rPr>
        <w:t>ой организации</w:t>
      </w:r>
      <w:r w:rsidRPr="00160F55">
        <w:rPr>
          <w:sz w:val="28"/>
          <w:szCs w:val="28"/>
        </w:rPr>
        <w:t xml:space="preserve"> осуществляются в соответствии с требованиями Федерального закона от 02 января 2000 года № 29-ФЗ «О качестве и безо</w:t>
      </w:r>
      <w:r>
        <w:rPr>
          <w:sz w:val="28"/>
          <w:szCs w:val="28"/>
        </w:rPr>
        <w:t xml:space="preserve">пасности пищевых продуктов».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3.8.</w:t>
      </w:r>
      <w:r w:rsidRPr="00160F55">
        <w:rPr>
          <w:sz w:val="28"/>
          <w:szCs w:val="28"/>
        </w:rPr>
        <w:t xml:space="preserve"> 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работник, представитель общественности (не менее 5 человек). </w:t>
      </w:r>
    </w:p>
    <w:p w:rsidR="00F00C0B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83E" w:rsidRPr="00160F55">
        <w:rPr>
          <w:sz w:val="28"/>
          <w:szCs w:val="28"/>
        </w:rPr>
        <w:t xml:space="preserve"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 </w:t>
      </w:r>
    </w:p>
    <w:p w:rsidR="00F00C0B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83E" w:rsidRPr="00160F55">
        <w:rPr>
          <w:sz w:val="28"/>
          <w:szCs w:val="28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98583E" w:rsidRDefault="005A2636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83E" w:rsidRPr="00160F55">
        <w:rPr>
          <w:sz w:val="28"/>
          <w:szCs w:val="28"/>
        </w:rPr>
        <w:t xml:space="preserve"> 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 </w:t>
      </w:r>
    </w:p>
    <w:p w:rsidR="00F00C0B" w:rsidRDefault="005A2636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0C0B">
        <w:rPr>
          <w:sz w:val="28"/>
          <w:szCs w:val="28"/>
        </w:rPr>
        <w:t xml:space="preserve"> </w:t>
      </w:r>
      <w:r w:rsidR="0098583E" w:rsidRPr="00160F55">
        <w:rPr>
          <w:sz w:val="28"/>
          <w:szCs w:val="28"/>
        </w:rPr>
        <w:t xml:space="preserve"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636">
        <w:rPr>
          <w:sz w:val="28"/>
          <w:szCs w:val="28"/>
        </w:rPr>
        <w:t xml:space="preserve">     </w:t>
      </w:r>
      <w:r w:rsidR="00F00C0B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>Заседание Комиссии считается правомочным, если в нем принимают участие не менее половины ее членов.</w:t>
      </w:r>
    </w:p>
    <w:p w:rsidR="00F00C0B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3.9.</w:t>
      </w:r>
      <w:r w:rsidRPr="00160F55">
        <w:rPr>
          <w:sz w:val="28"/>
          <w:szCs w:val="28"/>
        </w:rPr>
        <w:t xml:space="preserve">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 </w:t>
      </w:r>
    </w:p>
    <w:p w:rsidR="00F00C0B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</w:p>
    <w:p w:rsidR="0098583E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8583E" w:rsidRPr="00160F55">
        <w:rPr>
          <w:sz w:val="28"/>
          <w:szCs w:val="28"/>
        </w:rPr>
        <w:t xml:space="preserve">меню дополнительного питания с указанием наименования блюда, массы порции, калорийности порции; рекомендации по организации здорового питания детей.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3.10</w:t>
      </w:r>
      <w:r w:rsidRPr="00160F55">
        <w:rPr>
          <w:sz w:val="28"/>
          <w:szCs w:val="28"/>
        </w:rPr>
        <w:t xml:space="preserve">. 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 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3.1</w:t>
      </w:r>
      <w:r w:rsidR="00F00C0B">
        <w:rPr>
          <w:b/>
          <w:sz w:val="28"/>
          <w:szCs w:val="28"/>
        </w:rPr>
        <w:t>1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Предприятия общественного питания должны проводить производственный контроль, основанный на принципах HACCP (в английской 8 транскрипции - </w:t>
      </w:r>
      <w:proofErr w:type="spellStart"/>
      <w:r w:rsidRPr="00160F55">
        <w:rPr>
          <w:sz w:val="28"/>
          <w:szCs w:val="28"/>
        </w:rPr>
        <w:t>Hazard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Analysis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and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Critical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Control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Points</w:t>
      </w:r>
      <w:proofErr w:type="spellEnd"/>
      <w:r w:rsidRPr="00160F55">
        <w:rPr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 </w:t>
      </w:r>
    </w:p>
    <w:p w:rsidR="00BB2B45" w:rsidRPr="00BB2B45" w:rsidRDefault="0098583E" w:rsidP="0009293D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B2B45">
        <w:rPr>
          <w:b/>
        </w:rPr>
        <w:t xml:space="preserve">4. </w:t>
      </w:r>
      <w:r w:rsidR="00BB2B45" w:rsidRPr="00BB2B45">
        <w:rPr>
          <w:rFonts w:eastAsia="Calibri"/>
          <w:b/>
          <w:sz w:val="28"/>
          <w:szCs w:val="28"/>
          <w:lang w:eastAsia="en-US"/>
        </w:rPr>
        <w:t>Порядок организации питания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1.  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2. 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 xml:space="preserve"> 3. 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 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4. Оплата горячего питания осуществляется путем начисления родителями денежных средств на счет образовательной организации, муниципального образования либо сторонней организации.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5.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6. Организация создает следующие условия для организации питания учащихся: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- предусмотрен обеденный зал для приема пищи, снабженный соответствующей мебелью;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BB2B45" w:rsidRDefault="00BB2B45" w:rsidP="0009293D">
      <w:pPr>
        <w:ind w:firstLine="709"/>
        <w:contextualSpacing/>
        <w:jc w:val="both"/>
        <w:rPr>
          <w:b/>
          <w:sz w:val="28"/>
          <w:szCs w:val="28"/>
        </w:rPr>
      </w:pPr>
    </w:p>
    <w:p w:rsidR="0098583E" w:rsidRDefault="00BB2B45" w:rsidP="0009293D">
      <w:pPr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8583E" w:rsidRPr="005105F0">
        <w:rPr>
          <w:b/>
          <w:sz w:val="28"/>
          <w:szCs w:val="28"/>
        </w:rPr>
        <w:t>Питание обучающихся на платной и льготной основах</w:t>
      </w:r>
    </w:p>
    <w:p w:rsidR="00F00C0B" w:rsidRDefault="00BB2B45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583E" w:rsidRPr="0098583E">
        <w:rPr>
          <w:b/>
          <w:sz w:val="28"/>
          <w:szCs w:val="28"/>
        </w:rPr>
        <w:t>.1.</w:t>
      </w:r>
      <w:r w:rsidR="0098583E" w:rsidRPr="00160F55">
        <w:rPr>
          <w:sz w:val="28"/>
          <w:szCs w:val="28"/>
        </w:rPr>
        <w:t xml:space="preserve"> Реализация </w:t>
      </w:r>
      <w:r w:rsidR="007F678B">
        <w:rPr>
          <w:sz w:val="28"/>
          <w:szCs w:val="28"/>
        </w:rPr>
        <w:t xml:space="preserve">горячего питания и </w:t>
      </w:r>
      <w:r w:rsidR="0098583E" w:rsidRPr="00160F55">
        <w:rPr>
          <w:sz w:val="28"/>
          <w:szCs w:val="28"/>
        </w:rPr>
        <w:t xml:space="preserve">буфетной продукции для 5-х – 11-х классов (на платной основе) </w:t>
      </w:r>
      <w:r w:rsidR="008379DE">
        <w:rPr>
          <w:sz w:val="28"/>
          <w:szCs w:val="28"/>
        </w:rPr>
        <w:t xml:space="preserve">при наличии возможности осуществления в </w:t>
      </w:r>
      <w:r w:rsidR="008379DE">
        <w:rPr>
          <w:sz w:val="28"/>
          <w:szCs w:val="28"/>
        </w:rPr>
        <w:lastRenderedPageBreak/>
        <w:t xml:space="preserve">образовательной организации </w:t>
      </w:r>
      <w:r w:rsidR="0098583E" w:rsidRPr="00160F55">
        <w:rPr>
          <w:sz w:val="28"/>
          <w:szCs w:val="28"/>
        </w:rPr>
        <w:t>предоставляется всем обучающимся по их желанию в соответствии с действующим законодательством.</w:t>
      </w:r>
    </w:p>
    <w:p w:rsidR="0094452A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583E" w:rsidRPr="00160F55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горячего питания и </w:t>
      </w:r>
      <w:r w:rsidR="0098583E" w:rsidRPr="00160F55">
        <w:rPr>
          <w:sz w:val="28"/>
          <w:szCs w:val="28"/>
        </w:rPr>
        <w:t>буфетной продукции для 5-х – 11-х классов (на платной основе) может осуществляться в двух формах:</w:t>
      </w:r>
    </w:p>
    <w:p w:rsidR="0094452A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 - аренда имущества образовательных организаций; </w:t>
      </w:r>
    </w:p>
    <w:p w:rsidR="0094452A" w:rsidRDefault="0094452A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98583E" w:rsidRPr="00160F55">
        <w:rPr>
          <w:sz w:val="28"/>
          <w:szCs w:val="28"/>
        </w:rPr>
        <w:t>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</w:t>
      </w:r>
      <w:r>
        <w:rPr>
          <w:sz w:val="28"/>
          <w:szCs w:val="28"/>
        </w:rPr>
        <w:t>ся в этой области (аутсорсинг)</w:t>
      </w:r>
      <w:r w:rsidR="008379DE">
        <w:rPr>
          <w:sz w:val="28"/>
          <w:szCs w:val="28"/>
        </w:rPr>
        <w:t>;</w:t>
      </w:r>
    </w:p>
    <w:p w:rsidR="008379DE" w:rsidRDefault="008379D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- установка </w:t>
      </w:r>
      <w:proofErr w:type="spellStart"/>
      <w:r w:rsidRPr="00160F55">
        <w:rPr>
          <w:sz w:val="28"/>
          <w:szCs w:val="28"/>
        </w:rPr>
        <w:t>вендинговых</w:t>
      </w:r>
      <w:proofErr w:type="spellEnd"/>
      <w:r w:rsidRPr="00160F55">
        <w:rPr>
          <w:sz w:val="28"/>
          <w:szCs w:val="28"/>
        </w:rPr>
        <w:t xml:space="preserve"> аппаратов. </w:t>
      </w:r>
    </w:p>
    <w:p w:rsidR="0098583E" w:rsidRDefault="00607D4F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583E" w:rsidRPr="0098583E">
        <w:rPr>
          <w:b/>
          <w:sz w:val="28"/>
          <w:szCs w:val="28"/>
        </w:rPr>
        <w:t>.2.</w:t>
      </w:r>
      <w:r w:rsidR="0098583E" w:rsidRPr="00160F55">
        <w:rPr>
          <w:sz w:val="28"/>
          <w:szCs w:val="28"/>
        </w:rPr>
        <w:t xml:space="preserve"> Право на получение льготного питания имеют: </w:t>
      </w:r>
    </w:p>
    <w:p w:rsidR="0098583E" w:rsidRDefault="0098583E" w:rsidP="0009293D">
      <w:pPr>
        <w:pStyle w:val="af3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5F0">
        <w:rPr>
          <w:rFonts w:ascii="Times New Roman" w:hAnsi="Times New Roman"/>
          <w:sz w:val="28"/>
          <w:szCs w:val="28"/>
        </w:rPr>
        <w:t xml:space="preserve">обучающиеся с ограниченными возможностями здоровья, получающие основное общее и среднее общее образование в общеобразовательных организациях: </w:t>
      </w:r>
    </w:p>
    <w:p w:rsidR="0098583E" w:rsidRDefault="0098583E" w:rsidP="0009293D">
      <w:pPr>
        <w:pStyle w:val="af3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5F0">
        <w:rPr>
          <w:rFonts w:ascii="Times New Roman" w:hAnsi="Times New Roman"/>
          <w:sz w:val="28"/>
          <w:szCs w:val="28"/>
        </w:rPr>
        <w:t xml:space="preserve">дети-инвалиды, получающие основное общее и среднее общее образование в общеобразовательных организациях; </w:t>
      </w:r>
    </w:p>
    <w:p w:rsidR="0098583E" w:rsidRPr="0094452A" w:rsidRDefault="0098583E" w:rsidP="0009293D">
      <w:pPr>
        <w:pStyle w:val="af3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452A">
        <w:rPr>
          <w:rFonts w:ascii="Times New Roman" w:hAnsi="Times New Roman"/>
          <w:sz w:val="28"/>
          <w:szCs w:val="28"/>
        </w:rPr>
        <w:t>обучающиеся общеобразовательн</w:t>
      </w:r>
      <w:r w:rsidR="005A2636">
        <w:rPr>
          <w:rFonts w:ascii="Times New Roman" w:hAnsi="Times New Roman"/>
          <w:sz w:val="28"/>
          <w:szCs w:val="28"/>
        </w:rPr>
        <w:t>ой</w:t>
      </w:r>
      <w:r w:rsidRPr="0094452A">
        <w:rPr>
          <w:rFonts w:ascii="Times New Roman" w:hAnsi="Times New Roman"/>
          <w:sz w:val="28"/>
          <w:szCs w:val="28"/>
        </w:rPr>
        <w:t xml:space="preserve"> организаци</w:t>
      </w:r>
      <w:r w:rsidR="005A2636">
        <w:rPr>
          <w:rFonts w:ascii="Times New Roman" w:hAnsi="Times New Roman"/>
          <w:sz w:val="28"/>
          <w:szCs w:val="28"/>
        </w:rPr>
        <w:t>и</w:t>
      </w:r>
      <w:r w:rsidRPr="0094452A">
        <w:rPr>
          <w:rFonts w:ascii="Times New Roman" w:hAnsi="Times New Roman"/>
          <w:sz w:val="28"/>
          <w:szCs w:val="28"/>
        </w:rPr>
        <w:t xml:space="preserve">, являющиеся детьми </w:t>
      </w:r>
      <w:r w:rsidR="0094452A" w:rsidRPr="0094452A">
        <w:rPr>
          <w:rFonts w:ascii="Times New Roman" w:hAnsi="Times New Roman"/>
          <w:sz w:val="28"/>
          <w:szCs w:val="28"/>
        </w:rPr>
        <w:t>военнослужащих- контрактников, мобилизованных граждан, добровольцев;</w:t>
      </w:r>
      <w:r w:rsidRPr="0094452A">
        <w:rPr>
          <w:rFonts w:ascii="Times New Roman" w:hAnsi="Times New Roman"/>
          <w:sz w:val="28"/>
          <w:szCs w:val="28"/>
        </w:rPr>
        <w:t xml:space="preserve"> </w:t>
      </w:r>
    </w:p>
    <w:p w:rsidR="0094452A" w:rsidRDefault="0094452A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83E" w:rsidRPr="005105F0">
        <w:rPr>
          <w:sz w:val="28"/>
          <w:szCs w:val="28"/>
        </w:rPr>
        <w:t xml:space="preserve">Обучающимся, одновременно относящимся к нескольким категориям лиц, питание предоставляется по одному из оснований. </w:t>
      </w:r>
    </w:p>
    <w:p w:rsidR="0098583E" w:rsidRDefault="0094452A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83E" w:rsidRPr="005105F0">
        <w:rPr>
          <w:sz w:val="28"/>
          <w:szCs w:val="28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</w:t>
      </w:r>
      <w:r w:rsidR="0098583E">
        <w:rPr>
          <w:sz w:val="28"/>
          <w:szCs w:val="28"/>
        </w:rPr>
        <w:t xml:space="preserve">аз от питания не производится. </w:t>
      </w:r>
      <w:r w:rsidR="0098583E" w:rsidRPr="005105F0">
        <w:rPr>
          <w:sz w:val="28"/>
          <w:szCs w:val="28"/>
        </w:rPr>
        <w:t xml:space="preserve"> </w:t>
      </w:r>
    </w:p>
    <w:p w:rsidR="0098583E" w:rsidRDefault="00607D4F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583E" w:rsidRPr="0098583E">
        <w:rPr>
          <w:b/>
          <w:sz w:val="28"/>
          <w:szCs w:val="28"/>
        </w:rPr>
        <w:t>.3.</w:t>
      </w:r>
      <w:r w:rsidR="0098583E" w:rsidRPr="005105F0">
        <w:rPr>
          <w:sz w:val="28"/>
          <w:szCs w:val="28"/>
        </w:rPr>
        <w:t xml:space="preserve"> Финансирование расходов, связанных с предоставлением бесплатного и льготного питания обучающимся в общеобразовательн</w:t>
      </w:r>
      <w:r w:rsidR="005A2636">
        <w:rPr>
          <w:sz w:val="28"/>
          <w:szCs w:val="28"/>
        </w:rPr>
        <w:t>ой</w:t>
      </w:r>
      <w:r w:rsidR="0098583E" w:rsidRPr="005105F0">
        <w:rPr>
          <w:sz w:val="28"/>
          <w:szCs w:val="28"/>
        </w:rPr>
        <w:t xml:space="preserve"> организаци</w:t>
      </w:r>
      <w:r w:rsidR="005A2636">
        <w:rPr>
          <w:sz w:val="28"/>
          <w:szCs w:val="28"/>
        </w:rPr>
        <w:t>и</w:t>
      </w:r>
      <w:r w:rsidR="0098583E" w:rsidRPr="005105F0">
        <w:rPr>
          <w:sz w:val="28"/>
          <w:szCs w:val="28"/>
        </w:rPr>
        <w:t>,</w:t>
      </w:r>
      <w:r w:rsidR="0098583E">
        <w:rPr>
          <w:sz w:val="28"/>
          <w:szCs w:val="28"/>
        </w:rPr>
        <w:t xml:space="preserve"> </w:t>
      </w:r>
      <w:r w:rsidR="0098583E" w:rsidRPr="005105F0">
        <w:rPr>
          <w:sz w:val="28"/>
          <w:szCs w:val="28"/>
        </w:rPr>
        <w:t xml:space="preserve">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98583E" w:rsidRDefault="00607D4F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583E" w:rsidRPr="0098583E">
        <w:rPr>
          <w:b/>
          <w:sz w:val="28"/>
          <w:szCs w:val="28"/>
        </w:rPr>
        <w:t>.4.</w:t>
      </w:r>
      <w:r w:rsidR="0098583E" w:rsidRPr="005105F0">
        <w:rPr>
          <w:sz w:val="28"/>
          <w:szCs w:val="28"/>
        </w:rPr>
        <w:t xml:space="preserve"> </w:t>
      </w:r>
      <w:r w:rsidR="0098583E" w:rsidRPr="00E87B0D">
        <w:rPr>
          <w:sz w:val="28"/>
          <w:szCs w:val="28"/>
        </w:rPr>
        <w:t xml:space="preserve"> Общеобразовательная организация: </w:t>
      </w:r>
    </w:p>
    <w:p w:rsidR="008B3007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t xml:space="preserve">определяет ответственного за организацию питания в общеобразовательной организации; </w:t>
      </w:r>
    </w:p>
    <w:p w:rsidR="0098583E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98583E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lastRenderedPageBreak/>
        <w:t xml:space="preserve"> 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98583E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t xml:space="preserve"> соблюдает сроки предоставления в вышестоящие организации отчетной документации (акт о предоставленном питании, ежедневное меню, табель учета). </w:t>
      </w:r>
    </w:p>
    <w:p w:rsidR="008B3007" w:rsidRDefault="008B3007" w:rsidP="0009293D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Допущенные нарушения ответственными должностными лицами образовательной организации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</w:t>
      </w:r>
    </w:p>
    <w:p w:rsidR="0098583E" w:rsidRDefault="00607D4F" w:rsidP="0009293D">
      <w:pPr>
        <w:ind w:left="108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E87B0D">
        <w:rPr>
          <w:b/>
          <w:sz w:val="28"/>
          <w:szCs w:val="28"/>
        </w:rPr>
        <w:t>. Мероприятия по улучшению организации питания в общеобразовательн</w:t>
      </w:r>
      <w:r w:rsidR="007E075B">
        <w:rPr>
          <w:b/>
          <w:sz w:val="28"/>
          <w:szCs w:val="28"/>
        </w:rPr>
        <w:t>ой</w:t>
      </w:r>
      <w:r w:rsidR="0098583E" w:rsidRPr="00E87B0D">
        <w:rPr>
          <w:b/>
          <w:sz w:val="28"/>
          <w:szCs w:val="28"/>
        </w:rPr>
        <w:t xml:space="preserve"> организаци</w:t>
      </w:r>
      <w:r w:rsidR="007E075B">
        <w:rPr>
          <w:b/>
          <w:sz w:val="28"/>
          <w:szCs w:val="28"/>
        </w:rPr>
        <w:t>и</w:t>
      </w:r>
      <w:r w:rsidR="0098583E" w:rsidRPr="00E87B0D">
        <w:rPr>
          <w:b/>
          <w:sz w:val="28"/>
          <w:szCs w:val="28"/>
        </w:rPr>
        <w:t xml:space="preserve"> </w:t>
      </w:r>
    </w:p>
    <w:p w:rsidR="0098583E" w:rsidRDefault="00607D4F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98583E">
        <w:rPr>
          <w:b/>
          <w:sz w:val="28"/>
          <w:szCs w:val="28"/>
        </w:rPr>
        <w:t>.1.</w:t>
      </w:r>
      <w:r w:rsidR="0098583E" w:rsidRPr="00E87B0D">
        <w:rPr>
          <w:sz w:val="28"/>
          <w:szCs w:val="28"/>
        </w:rPr>
        <w:t xml:space="preserve"> Для увеличения охвата обучающихся горячим питанием предусматривается обеспечение сбалансированным питанием в общеобразовательн</w:t>
      </w:r>
      <w:r w:rsidR="007E075B">
        <w:rPr>
          <w:sz w:val="28"/>
          <w:szCs w:val="28"/>
        </w:rPr>
        <w:t>ой</w:t>
      </w:r>
      <w:r w:rsidR="0098583E" w:rsidRPr="00E87B0D">
        <w:rPr>
          <w:sz w:val="28"/>
          <w:szCs w:val="28"/>
        </w:rPr>
        <w:t xml:space="preserve"> организаци</w:t>
      </w:r>
      <w:r w:rsidR="007E075B">
        <w:rPr>
          <w:sz w:val="28"/>
          <w:szCs w:val="28"/>
        </w:rPr>
        <w:t>и</w:t>
      </w:r>
      <w:r w:rsidR="0098583E" w:rsidRPr="00E87B0D">
        <w:rPr>
          <w:sz w:val="28"/>
          <w:szCs w:val="28"/>
        </w:rPr>
        <w:t xml:space="preserve">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 </w:t>
      </w:r>
    </w:p>
    <w:p w:rsidR="0098583E" w:rsidRDefault="00607D4F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98583E">
        <w:rPr>
          <w:b/>
          <w:sz w:val="28"/>
          <w:szCs w:val="28"/>
        </w:rPr>
        <w:t>.2.</w:t>
      </w:r>
      <w:r w:rsidR="0098583E" w:rsidRPr="00E87B0D">
        <w:rPr>
          <w:sz w:val="28"/>
          <w:szCs w:val="28"/>
        </w:rPr>
        <w:t xml:space="preserve">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Положению. </w:t>
      </w:r>
    </w:p>
    <w:p w:rsidR="007E075B" w:rsidRDefault="00607D4F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98583E">
        <w:rPr>
          <w:b/>
          <w:sz w:val="28"/>
          <w:szCs w:val="28"/>
        </w:rPr>
        <w:t>.3.</w:t>
      </w:r>
      <w:r w:rsidR="0098583E" w:rsidRPr="00E87B0D">
        <w:rPr>
          <w:sz w:val="28"/>
          <w:szCs w:val="28"/>
        </w:rPr>
        <w:t xml:space="preserve"> Для использования новых форм обслуживания в столов</w:t>
      </w:r>
      <w:r w:rsidR="007E075B">
        <w:rPr>
          <w:sz w:val="28"/>
          <w:szCs w:val="28"/>
        </w:rPr>
        <w:t>ой</w:t>
      </w:r>
      <w:r w:rsidR="0098583E" w:rsidRPr="00E87B0D">
        <w:rPr>
          <w:sz w:val="28"/>
          <w:szCs w:val="28"/>
        </w:rPr>
        <w:t xml:space="preserve"> общеобразовательн</w:t>
      </w:r>
      <w:r w:rsidR="007E075B">
        <w:rPr>
          <w:sz w:val="28"/>
          <w:szCs w:val="28"/>
        </w:rPr>
        <w:t>ой</w:t>
      </w:r>
      <w:r w:rsidR="0098583E" w:rsidRPr="00E87B0D">
        <w:rPr>
          <w:sz w:val="28"/>
          <w:szCs w:val="28"/>
        </w:rPr>
        <w:t xml:space="preserve"> организаци</w:t>
      </w:r>
      <w:r w:rsidR="007E075B">
        <w:rPr>
          <w:sz w:val="28"/>
          <w:szCs w:val="28"/>
        </w:rPr>
        <w:t>и</w:t>
      </w:r>
      <w:r w:rsidR="0098583E" w:rsidRPr="00E87B0D">
        <w:rPr>
          <w:sz w:val="28"/>
          <w:szCs w:val="28"/>
        </w:rPr>
        <w:t xml:space="preserve"> проходит поэтапное переоснащение столов</w:t>
      </w:r>
      <w:r w:rsidR="007E075B">
        <w:rPr>
          <w:sz w:val="28"/>
          <w:szCs w:val="28"/>
        </w:rPr>
        <w:t>ой</w:t>
      </w:r>
    </w:p>
    <w:p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E87B0D">
        <w:rPr>
          <w:sz w:val="28"/>
          <w:szCs w:val="28"/>
        </w:rPr>
        <w:t xml:space="preserve">. </w:t>
      </w:r>
    </w:p>
    <w:p w:rsidR="0098583E" w:rsidRDefault="00607D4F" w:rsidP="0009293D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8583E" w:rsidRPr="0098583E">
        <w:rPr>
          <w:b/>
          <w:sz w:val="28"/>
          <w:szCs w:val="28"/>
        </w:rPr>
        <w:t>.</w:t>
      </w:r>
      <w:r w:rsidR="0098583E">
        <w:rPr>
          <w:b/>
          <w:sz w:val="28"/>
          <w:szCs w:val="28"/>
        </w:rPr>
        <w:t>Контроль за исполнение</w:t>
      </w:r>
      <w:r w:rsidR="00BB2B45">
        <w:rPr>
          <w:b/>
          <w:sz w:val="28"/>
          <w:szCs w:val="28"/>
        </w:rPr>
        <w:t>м</w:t>
      </w:r>
    </w:p>
    <w:p w:rsidR="00607D4F" w:rsidRDefault="00607D4F" w:rsidP="0009293D">
      <w:pPr>
        <w:ind w:firstLine="709"/>
        <w:contextualSpacing/>
        <w:jc w:val="both"/>
        <w:rPr>
          <w:sz w:val="28"/>
          <w:szCs w:val="28"/>
        </w:rPr>
      </w:pPr>
    </w:p>
    <w:p w:rsidR="0098583E" w:rsidRDefault="006A0FB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8583E" w:rsidRPr="00E87B0D">
        <w:rPr>
          <w:sz w:val="28"/>
          <w:szCs w:val="28"/>
        </w:rPr>
        <w:t>Контроль за организацией питания в общеобразовательн</w:t>
      </w:r>
      <w:r w:rsidR="007E075B">
        <w:rPr>
          <w:sz w:val="28"/>
          <w:szCs w:val="28"/>
        </w:rPr>
        <w:t xml:space="preserve">ой </w:t>
      </w:r>
      <w:r w:rsidR="0098583E" w:rsidRPr="00E87B0D">
        <w:rPr>
          <w:sz w:val="28"/>
          <w:szCs w:val="28"/>
        </w:rPr>
        <w:t>организаци</w:t>
      </w:r>
      <w:r w:rsidR="007E075B">
        <w:rPr>
          <w:sz w:val="28"/>
          <w:szCs w:val="28"/>
        </w:rPr>
        <w:t>и</w:t>
      </w:r>
      <w:r w:rsidR="0098583E" w:rsidRPr="00E87B0D">
        <w:rPr>
          <w:sz w:val="28"/>
          <w:szCs w:val="28"/>
        </w:rPr>
        <w:t xml:space="preserve"> </w:t>
      </w:r>
      <w:r>
        <w:rPr>
          <w:sz w:val="28"/>
          <w:szCs w:val="28"/>
        </w:rPr>
        <w:t>и целевым использованием расходования средств федерального бюджета, бюджетов субъекта РФ, муниципального бюджета и иных источников финансирования осуществляет</w:t>
      </w:r>
      <w:r w:rsidR="0098583E">
        <w:rPr>
          <w:sz w:val="28"/>
          <w:szCs w:val="28"/>
        </w:rPr>
        <w:t xml:space="preserve"> </w:t>
      </w:r>
      <w:r w:rsidR="0098583E" w:rsidRPr="00E87B0D">
        <w:rPr>
          <w:sz w:val="28"/>
          <w:szCs w:val="28"/>
        </w:rPr>
        <w:t xml:space="preserve">МКУ «Управление образования» </w:t>
      </w:r>
      <w:r w:rsidR="0098583E">
        <w:rPr>
          <w:sz w:val="28"/>
          <w:szCs w:val="28"/>
        </w:rPr>
        <w:t>МР «</w:t>
      </w:r>
      <w:r w:rsidR="00DC0C11">
        <w:rPr>
          <w:sz w:val="28"/>
          <w:szCs w:val="28"/>
        </w:rPr>
        <w:t>Цумадинский</w:t>
      </w:r>
      <w:r w:rsidR="0098583E">
        <w:rPr>
          <w:sz w:val="28"/>
          <w:szCs w:val="28"/>
        </w:rPr>
        <w:t xml:space="preserve"> район».</w:t>
      </w:r>
    </w:p>
    <w:p w:rsidR="006A0FBB" w:rsidRDefault="006A0FB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8583E" w:rsidRPr="00E87B0D">
        <w:rPr>
          <w:sz w:val="28"/>
          <w:szCs w:val="28"/>
        </w:rPr>
        <w:t xml:space="preserve">В целях оказания практической помощи работникам </w:t>
      </w:r>
      <w:r w:rsidRPr="00E87B0D">
        <w:rPr>
          <w:sz w:val="28"/>
          <w:szCs w:val="28"/>
        </w:rPr>
        <w:t>муниципальных общеобразовательных</w:t>
      </w:r>
      <w:r w:rsidR="0098583E" w:rsidRPr="00E87B0D">
        <w:rPr>
          <w:sz w:val="28"/>
          <w:szCs w:val="28"/>
        </w:rPr>
        <w:t xml:space="preserve"> учреждений в осуществлении административно</w:t>
      </w:r>
      <w:r w:rsidR="0098583E">
        <w:rPr>
          <w:sz w:val="28"/>
          <w:szCs w:val="28"/>
        </w:rPr>
        <w:t>-</w:t>
      </w:r>
      <w:r w:rsidR="0098583E" w:rsidRPr="00E87B0D">
        <w:rPr>
          <w:sz w:val="28"/>
          <w:szCs w:val="28"/>
        </w:rPr>
        <w:t xml:space="preserve">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 w:rsidR="0098583E" w:rsidRPr="00E87B0D">
        <w:rPr>
          <w:sz w:val="28"/>
          <w:szCs w:val="28"/>
        </w:rPr>
        <w:t>бракеражная</w:t>
      </w:r>
      <w:proofErr w:type="spellEnd"/>
      <w:r w:rsidR="0098583E" w:rsidRPr="00E87B0D">
        <w:rPr>
          <w:sz w:val="28"/>
          <w:szCs w:val="28"/>
        </w:rPr>
        <w:t xml:space="preserve"> комиссия. </w:t>
      </w:r>
    </w:p>
    <w:p w:rsidR="0098583E" w:rsidRDefault="006A0FBB" w:rsidP="0009293D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583E" w:rsidRPr="00E87B0D">
        <w:rPr>
          <w:sz w:val="28"/>
          <w:szCs w:val="28"/>
        </w:rPr>
        <w:t xml:space="preserve">В состав ведомственной </w:t>
      </w:r>
      <w:proofErr w:type="spellStart"/>
      <w:r w:rsidR="0098583E" w:rsidRPr="00E87B0D">
        <w:rPr>
          <w:sz w:val="28"/>
          <w:szCs w:val="28"/>
        </w:rPr>
        <w:t>бракеражной</w:t>
      </w:r>
      <w:proofErr w:type="spellEnd"/>
      <w:r w:rsidR="0098583E" w:rsidRPr="00E87B0D">
        <w:rPr>
          <w:sz w:val="28"/>
          <w:szCs w:val="28"/>
        </w:rPr>
        <w:t xml:space="preserve"> комиссии могут входить сотрудники Управления </w:t>
      </w:r>
      <w:proofErr w:type="spellStart"/>
      <w:r w:rsidR="0098583E" w:rsidRPr="00E87B0D">
        <w:rPr>
          <w:sz w:val="28"/>
          <w:szCs w:val="28"/>
        </w:rPr>
        <w:t>Роспотребнадзора</w:t>
      </w:r>
      <w:proofErr w:type="spellEnd"/>
      <w:r w:rsidR="0098583E" w:rsidRPr="00E87B0D">
        <w:rPr>
          <w:sz w:val="28"/>
          <w:szCs w:val="28"/>
        </w:rPr>
        <w:t xml:space="preserve"> по Республике Дагестан, Министерства образования и науки РД, Комитета по ветеринарии Республики Дагестан. </w:t>
      </w:r>
    </w:p>
    <w:sectPr w:rsidR="0098583E" w:rsidSect="0098583E">
      <w:pgSz w:w="11906" w:h="16838"/>
      <w:pgMar w:top="426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F97"/>
    <w:multiLevelType w:val="hybridMultilevel"/>
    <w:tmpl w:val="B61254A4"/>
    <w:lvl w:ilvl="0" w:tplc="64DA715E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0D287788"/>
    <w:multiLevelType w:val="hybridMultilevel"/>
    <w:tmpl w:val="51606538"/>
    <w:lvl w:ilvl="0" w:tplc="25440182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639C7"/>
    <w:multiLevelType w:val="hybridMultilevel"/>
    <w:tmpl w:val="12C0AC9A"/>
    <w:lvl w:ilvl="0" w:tplc="FF2254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5C0"/>
    <w:multiLevelType w:val="hybridMultilevel"/>
    <w:tmpl w:val="FFE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7B4F"/>
    <w:multiLevelType w:val="hybridMultilevel"/>
    <w:tmpl w:val="8F0C32D8"/>
    <w:lvl w:ilvl="0" w:tplc="512EA3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4AC4E37"/>
    <w:multiLevelType w:val="multilevel"/>
    <w:tmpl w:val="FFFFFFFF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numFmt w:val="bullet"/>
      <w:lvlText w:val="●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16E57DE8"/>
    <w:multiLevelType w:val="hybridMultilevel"/>
    <w:tmpl w:val="E32C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67E1E"/>
    <w:multiLevelType w:val="multilevel"/>
    <w:tmpl w:val="3CFE4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97BBA"/>
    <w:multiLevelType w:val="hybridMultilevel"/>
    <w:tmpl w:val="929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070A"/>
    <w:multiLevelType w:val="multilevel"/>
    <w:tmpl w:val="FFFFFFFF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7560" w:firstLine="7200"/>
      </w:pPr>
      <w:rPr>
        <w:rFonts w:ascii="Arial" w:eastAsia="Times New Roman" w:hAnsi="Arial"/>
        <w:vertAlign w:val="baseline"/>
      </w:rPr>
    </w:lvl>
  </w:abstractNum>
  <w:abstractNum w:abstractNumId="10" w15:restartNumberingAfterBreak="0">
    <w:nsid w:val="22DA4BBF"/>
    <w:multiLevelType w:val="hybridMultilevel"/>
    <w:tmpl w:val="4D3A2598"/>
    <w:lvl w:ilvl="0" w:tplc="B5B80CB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4156C"/>
    <w:multiLevelType w:val="hybridMultilevel"/>
    <w:tmpl w:val="09F2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97026A"/>
    <w:multiLevelType w:val="hybridMultilevel"/>
    <w:tmpl w:val="9CD2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B309B"/>
    <w:multiLevelType w:val="hybridMultilevel"/>
    <w:tmpl w:val="4CA8176C"/>
    <w:lvl w:ilvl="0" w:tplc="5DEE06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B4A23"/>
    <w:multiLevelType w:val="multilevel"/>
    <w:tmpl w:val="FFFFFFFF"/>
    <w:lvl w:ilvl="0">
      <w:start w:val="1"/>
      <w:numFmt w:val="decimal"/>
      <w:lvlText w:val="%1.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●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1080" w:firstLine="3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800" w:firstLine="36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520" w:firstLine="360"/>
      </w:pPr>
      <w:rPr>
        <w:rFonts w:ascii="Arial" w:eastAsia="Times New Roman" w:hAnsi="Arial"/>
        <w:vertAlign w:val="baseline"/>
      </w:rPr>
    </w:lvl>
  </w:abstractNum>
  <w:abstractNum w:abstractNumId="15" w15:restartNumberingAfterBreak="0">
    <w:nsid w:val="39C45F64"/>
    <w:multiLevelType w:val="hybridMultilevel"/>
    <w:tmpl w:val="46FE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D25D1"/>
    <w:multiLevelType w:val="hybridMultilevel"/>
    <w:tmpl w:val="0DA00B0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40BD52EF"/>
    <w:multiLevelType w:val="hybridMultilevel"/>
    <w:tmpl w:val="CCFA3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B66F30"/>
    <w:multiLevelType w:val="hybridMultilevel"/>
    <w:tmpl w:val="8E88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A4A03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Arial" w:eastAsia="Times New Roman" w:hAnsi="Arial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1080" w:firstLine="3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800" w:firstLine="36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520" w:firstLine="36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52705911"/>
    <w:multiLevelType w:val="multilevel"/>
    <w:tmpl w:val="FFFFFFFF"/>
    <w:lvl w:ilvl="0">
      <w:start w:val="2"/>
      <w:numFmt w:val="decimal"/>
      <w:lvlText w:val="%1.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2"/>
      <w:numFmt w:val="decimal"/>
      <w:lvlText w:val="%2.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080" w:firstLine="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440" w:firstLine="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1440" w:firstLine="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1800" w:firstLine="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160" w:firstLine="0"/>
      </w:pPr>
      <w:rPr>
        <w:rFonts w:ascii="Arial" w:eastAsia="Times New Roman" w:hAnsi="Arial"/>
        <w:vertAlign w:val="baseline"/>
      </w:rPr>
    </w:lvl>
  </w:abstractNum>
  <w:abstractNum w:abstractNumId="21" w15:restartNumberingAfterBreak="0">
    <w:nsid w:val="56E96A4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2" w15:restartNumberingAfterBreak="0">
    <w:nsid w:val="5C602267"/>
    <w:multiLevelType w:val="hybridMultilevel"/>
    <w:tmpl w:val="79540158"/>
    <w:lvl w:ilvl="0" w:tplc="B47EB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080E33"/>
    <w:multiLevelType w:val="hybridMultilevel"/>
    <w:tmpl w:val="5F04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1B7149"/>
    <w:multiLevelType w:val="hybridMultilevel"/>
    <w:tmpl w:val="B0BA5A90"/>
    <w:lvl w:ilvl="0" w:tplc="512EA3F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69EF450A"/>
    <w:multiLevelType w:val="hybridMultilevel"/>
    <w:tmpl w:val="0DA0EFE4"/>
    <w:lvl w:ilvl="0" w:tplc="512EA3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"/>
  </w:num>
  <w:num w:numId="5">
    <w:abstractNumId w:val="23"/>
  </w:num>
  <w:num w:numId="6">
    <w:abstractNumId w:val="0"/>
  </w:num>
  <w:num w:numId="7">
    <w:abstractNumId w:val="4"/>
  </w:num>
  <w:num w:numId="8">
    <w:abstractNumId w:val="16"/>
  </w:num>
  <w:num w:numId="9">
    <w:abstractNumId w:val="24"/>
  </w:num>
  <w:num w:numId="10">
    <w:abstractNumId w:val="2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22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</w:num>
  <w:num w:numId="20">
    <w:abstractNumId w:val="20"/>
  </w:num>
  <w:num w:numId="21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1"/>
  </w:num>
  <w:num w:numId="27">
    <w:abstractNumId w:val="21"/>
  </w:num>
  <w:num w:numId="28">
    <w:abstractNumId w:val="2"/>
  </w:num>
  <w:num w:numId="29">
    <w:abstractNumId w:val="3"/>
  </w:num>
  <w:num w:numId="30">
    <w:abstractNumId w:val="8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5"/>
    <w:rsid w:val="00000E68"/>
    <w:rsid w:val="00012C38"/>
    <w:rsid w:val="00024974"/>
    <w:rsid w:val="00026F83"/>
    <w:rsid w:val="00032998"/>
    <w:rsid w:val="000374D2"/>
    <w:rsid w:val="00041D63"/>
    <w:rsid w:val="000443C3"/>
    <w:rsid w:val="00053793"/>
    <w:rsid w:val="000539F3"/>
    <w:rsid w:val="0005671F"/>
    <w:rsid w:val="00061934"/>
    <w:rsid w:val="00066B2C"/>
    <w:rsid w:val="000763F8"/>
    <w:rsid w:val="0009293D"/>
    <w:rsid w:val="0009375B"/>
    <w:rsid w:val="000A388C"/>
    <w:rsid w:val="000A4254"/>
    <w:rsid w:val="000A728A"/>
    <w:rsid w:val="000B2954"/>
    <w:rsid w:val="000C2CE7"/>
    <w:rsid w:val="000D6261"/>
    <w:rsid w:val="000D732A"/>
    <w:rsid w:val="000F0B6F"/>
    <w:rsid w:val="00106476"/>
    <w:rsid w:val="00107A55"/>
    <w:rsid w:val="00116124"/>
    <w:rsid w:val="00133A90"/>
    <w:rsid w:val="00141007"/>
    <w:rsid w:val="00144431"/>
    <w:rsid w:val="001609B2"/>
    <w:rsid w:val="0017659C"/>
    <w:rsid w:val="001807C5"/>
    <w:rsid w:val="001825CF"/>
    <w:rsid w:val="001849D9"/>
    <w:rsid w:val="00185FB0"/>
    <w:rsid w:val="001944C9"/>
    <w:rsid w:val="001A6A7F"/>
    <w:rsid w:val="001A6F82"/>
    <w:rsid w:val="001B105F"/>
    <w:rsid w:val="001B3640"/>
    <w:rsid w:val="001B501B"/>
    <w:rsid w:val="001B56B0"/>
    <w:rsid w:val="001C1766"/>
    <w:rsid w:val="001C4625"/>
    <w:rsid w:val="001C4865"/>
    <w:rsid w:val="001D09B3"/>
    <w:rsid w:val="001D450F"/>
    <w:rsid w:val="001E142E"/>
    <w:rsid w:val="001E32AB"/>
    <w:rsid w:val="001E368C"/>
    <w:rsid w:val="001F3F6D"/>
    <w:rsid w:val="001F68D7"/>
    <w:rsid w:val="00216595"/>
    <w:rsid w:val="00216BD5"/>
    <w:rsid w:val="002229DB"/>
    <w:rsid w:val="00225535"/>
    <w:rsid w:val="00226B7E"/>
    <w:rsid w:val="002318DC"/>
    <w:rsid w:val="00231FB2"/>
    <w:rsid w:val="002455CC"/>
    <w:rsid w:val="00246B92"/>
    <w:rsid w:val="0025448E"/>
    <w:rsid w:val="00262CF3"/>
    <w:rsid w:val="002658BD"/>
    <w:rsid w:val="00266FF7"/>
    <w:rsid w:val="002671F5"/>
    <w:rsid w:val="0026733A"/>
    <w:rsid w:val="0027252A"/>
    <w:rsid w:val="00274F00"/>
    <w:rsid w:val="0027654E"/>
    <w:rsid w:val="00276977"/>
    <w:rsid w:val="002A13C5"/>
    <w:rsid w:val="002A2EAA"/>
    <w:rsid w:val="002A365E"/>
    <w:rsid w:val="002A4197"/>
    <w:rsid w:val="002A779E"/>
    <w:rsid w:val="002B299B"/>
    <w:rsid w:val="002B7581"/>
    <w:rsid w:val="002C398F"/>
    <w:rsid w:val="002C7C0D"/>
    <w:rsid w:val="002E5506"/>
    <w:rsid w:val="002E785E"/>
    <w:rsid w:val="002F1406"/>
    <w:rsid w:val="002F3369"/>
    <w:rsid w:val="002F5CFA"/>
    <w:rsid w:val="00303381"/>
    <w:rsid w:val="00307DFB"/>
    <w:rsid w:val="00311C25"/>
    <w:rsid w:val="00311E50"/>
    <w:rsid w:val="00313337"/>
    <w:rsid w:val="00313348"/>
    <w:rsid w:val="00315076"/>
    <w:rsid w:val="0032669D"/>
    <w:rsid w:val="00327BB6"/>
    <w:rsid w:val="0033268E"/>
    <w:rsid w:val="0034271E"/>
    <w:rsid w:val="00351F0C"/>
    <w:rsid w:val="00351F0F"/>
    <w:rsid w:val="003522A4"/>
    <w:rsid w:val="0035314A"/>
    <w:rsid w:val="00361C98"/>
    <w:rsid w:val="00364E1C"/>
    <w:rsid w:val="00373954"/>
    <w:rsid w:val="0037734B"/>
    <w:rsid w:val="00385D77"/>
    <w:rsid w:val="00393FA6"/>
    <w:rsid w:val="00397694"/>
    <w:rsid w:val="003A08F7"/>
    <w:rsid w:val="003A54C7"/>
    <w:rsid w:val="003A717D"/>
    <w:rsid w:val="003B7446"/>
    <w:rsid w:val="003C3EDB"/>
    <w:rsid w:val="003C466E"/>
    <w:rsid w:val="003C5E34"/>
    <w:rsid w:val="003C7433"/>
    <w:rsid w:val="003D082C"/>
    <w:rsid w:val="003D181D"/>
    <w:rsid w:val="003D4481"/>
    <w:rsid w:val="003D4AF2"/>
    <w:rsid w:val="003F0D5A"/>
    <w:rsid w:val="003F58B7"/>
    <w:rsid w:val="003F5D5B"/>
    <w:rsid w:val="004006FF"/>
    <w:rsid w:val="00401B68"/>
    <w:rsid w:val="004073B5"/>
    <w:rsid w:val="00413F45"/>
    <w:rsid w:val="0041504E"/>
    <w:rsid w:val="00421A9A"/>
    <w:rsid w:val="0043017B"/>
    <w:rsid w:val="00430A9F"/>
    <w:rsid w:val="00430F7D"/>
    <w:rsid w:val="0043418E"/>
    <w:rsid w:val="004427DB"/>
    <w:rsid w:val="0044416C"/>
    <w:rsid w:val="00445581"/>
    <w:rsid w:val="004459D5"/>
    <w:rsid w:val="00454DAA"/>
    <w:rsid w:val="00456E18"/>
    <w:rsid w:val="00462679"/>
    <w:rsid w:val="0046558A"/>
    <w:rsid w:val="00467137"/>
    <w:rsid w:val="004700BC"/>
    <w:rsid w:val="004749CA"/>
    <w:rsid w:val="00481F1B"/>
    <w:rsid w:val="004842E1"/>
    <w:rsid w:val="004903B3"/>
    <w:rsid w:val="004915C9"/>
    <w:rsid w:val="004A245D"/>
    <w:rsid w:val="004A5969"/>
    <w:rsid w:val="004B089A"/>
    <w:rsid w:val="004B2936"/>
    <w:rsid w:val="004D66E8"/>
    <w:rsid w:val="004D7003"/>
    <w:rsid w:val="004D7783"/>
    <w:rsid w:val="004E3B16"/>
    <w:rsid w:val="004E410B"/>
    <w:rsid w:val="004E5CE3"/>
    <w:rsid w:val="004E7A42"/>
    <w:rsid w:val="004F36B7"/>
    <w:rsid w:val="004F710C"/>
    <w:rsid w:val="004F764B"/>
    <w:rsid w:val="00501A67"/>
    <w:rsid w:val="00502FD6"/>
    <w:rsid w:val="00503AB1"/>
    <w:rsid w:val="005073F7"/>
    <w:rsid w:val="00513394"/>
    <w:rsid w:val="00522603"/>
    <w:rsid w:val="00534829"/>
    <w:rsid w:val="00534CDD"/>
    <w:rsid w:val="00534F23"/>
    <w:rsid w:val="005367AA"/>
    <w:rsid w:val="00543C6A"/>
    <w:rsid w:val="00544472"/>
    <w:rsid w:val="00553E72"/>
    <w:rsid w:val="00572400"/>
    <w:rsid w:val="00580F98"/>
    <w:rsid w:val="00591A84"/>
    <w:rsid w:val="005935E0"/>
    <w:rsid w:val="005A02D8"/>
    <w:rsid w:val="005A0A97"/>
    <w:rsid w:val="005A2520"/>
    <w:rsid w:val="005A2636"/>
    <w:rsid w:val="005A3884"/>
    <w:rsid w:val="005B0C6C"/>
    <w:rsid w:val="005B2B50"/>
    <w:rsid w:val="005B7266"/>
    <w:rsid w:val="005C48E0"/>
    <w:rsid w:val="005C64D5"/>
    <w:rsid w:val="005E16A6"/>
    <w:rsid w:val="005E2984"/>
    <w:rsid w:val="00600329"/>
    <w:rsid w:val="006030C4"/>
    <w:rsid w:val="00607D4F"/>
    <w:rsid w:val="00612AD6"/>
    <w:rsid w:val="00617E56"/>
    <w:rsid w:val="00624893"/>
    <w:rsid w:val="00625FB1"/>
    <w:rsid w:val="00630618"/>
    <w:rsid w:val="00630789"/>
    <w:rsid w:val="00631A9D"/>
    <w:rsid w:val="0063483F"/>
    <w:rsid w:val="00645CBF"/>
    <w:rsid w:val="0065103E"/>
    <w:rsid w:val="00652500"/>
    <w:rsid w:val="00657C91"/>
    <w:rsid w:val="00665A99"/>
    <w:rsid w:val="00666224"/>
    <w:rsid w:val="0067023C"/>
    <w:rsid w:val="00672B78"/>
    <w:rsid w:val="006867AA"/>
    <w:rsid w:val="00686B02"/>
    <w:rsid w:val="00690919"/>
    <w:rsid w:val="0069181C"/>
    <w:rsid w:val="006919D4"/>
    <w:rsid w:val="00693F50"/>
    <w:rsid w:val="00695B55"/>
    <w:rsid w:val="006978F2"/>
    <w:rsid w:val="006A0FBB"/>
    <w:rsid w:val="006A65BF"/>
    <w:rsid w:val="006A7C62"/>
    <w:rsid w:val="006B16AC"/>
    <w:rsid w:val="006B6CC4"/>
    <w:rsid w:val="006C147B"/>
    <w:rsid w:val="006C1FE8"/>
    <w:rsid w:val="006C6498"/>
    <w:rsid w:val="006C75A2"/>
    <w:rsid w:val="006D530B"/>
    <w:rsid w:val="006D67ED"/>
    <w:rsid w:val="006E1BC5"/>
    <w:rsid w:val="006E45F7"/>
    <w:rsid w:val="006E6C83"/>
    <w:rsid w:val="006E7954"/>
    <w:rsid w:val="006F0E41"/>
    <w:rsid w:val="00702A6A"/>
    <w:rsid w:val="00711A32"/>
    <w:rsid w:val="007142D6"/>
    <w:rsid w:val="00716994"/>
    <w:rsid w:val="00717B4D"/>
    <w:rsid w:val="00721076"/>
    <w:rsid w:val="0073008A"/>
    <w:rsid w:val="00731734"/>
    <w:rsid w:val="00732A7F"/>
    <w:rsid w:val="00733DA4"/>
    <w:rsid w:val="00733DA8"/>
    <w:rsid w:val="007410E5"/>
    <w:rsid w:val="007439BD"/>
    <w:rsid w:val="00746D5A"/>
    <w:rsid w:val="00761322"/>
    <w:rsid w:val="007635C7"/>
    <w:rsid w:val="00764020"/>
    <w:rsid w:val="00774346"/>
    <w:rsid w:val="00782C17"/>
    <w:rsid w:val="007873DD"/>
    <w:rsid w:val="00791146"/>
    <w:rsid w:val="007A3B3D"/>
    <w:rsid w:val="007B0189"/>
    <w:rsid w:val="007C2F76"/>
    <w:rsid w:val="007C34F2"/>
    <w:rsid w:val="007C4E05"/>
    <w:rsid w:val="007C6D26"/>
    <w:rsid w:val="007C7AB6"/>
    <w:rsid w:val="007D416A"/>
    <w:rsid w:val="007D5BD0"/>
    <w:rsid w:val="007E075B"/>
    <w:rsid w:val="007E17CB"/>
    <w:rsid w:val="007E45F6"/>
    <w:rsid w:val="007F678B"/>
    <w:rsid w:val="0080223E"/>
    <w:rsid w:val="008050FB"/>
    <w:rsid w:val="008059BA"/>
    <w:rsid w:val="00805A8C"/>
    <w:rsid w:val="0081172F"/>
    <w:rsid w:val="00811941"/>
    <w:rsid w:val="0082446B"/>
    <w:rsid w:val="0083298E"/>
    <w:rsid w:val="008379DE"/>
    <w:rsid w:val="008421C1"/>
    <w:rsid w:val="008502FB"/>
    <w:rsid w:val="0086279D"/>
    <w:rsid w:val="00863675"/>
    <w:rsid w:val="0086576B"/>
    <w:rsid w:val="00865C8B"/>
    <w:rsid w:val="00867144"/>
    <w:rsid w:val="008704B1"/>
    <w:rsid w:val="00873822"/>
    <w:rsid w:val="00882B88"/>
    <w:rsid w:val="0088489C"/>
    <w:rsid w:val="00885F6C"/>
    <w:rsid w:val="008927A5"/>
    <w:rsid w:val="008969B1"/>
    <w:rsid w:val="008A5948"/>
    <w:rsid w:val="008A61D1"/>
    <w:rsid w:val="008A678C"/>
    <w:rsid w:val="008A7A2C"/>
    <w:rsid w:val="008B3007"/>
    <w:rsid w:val="008B4DAA"/>
    <w:rsid w:val="008C0799"/>
    <w:rsid w:val="008C1047"/>
    <w:rsid w:val="008E00EA"/>
    <w:rsid w:val="008E2BB6"/>
    <w:rsid w:val="008E4D66"/>
    <w:rsid w:val="008E603D"/>
    <w:rsid w:val="008F0498"/>
    <w:rsid w:val="008F718F"/>
    <w:rsid w:val="00903C95"/>
    <w:rsid w:val="009105A8"/>
    <w:rsid w:val="009165F7"/>
    <w:rsid w:val="009228F8"/>
    <w:rsid w:val="009276E4"/>
    <w:rsid w:val="00934BDD"/>
    <w:rsid w:val="009379E8"/>
    <w:rsid w:val="00937E8A"/>
    <w:rsid w:val="00942E8D"/>
    <w:rsid w:val="0094452A"/>
    <w:rsid w:val="009445B2"/>
    <w:rsid w:val="00944C44"/>
    <w:rsid w:val="009478EB"/>
    <w:rsid w:val="00965F19"/>
    <w:rsid w:val="00966F36"/>
    <w:rsid w:val="00983453"/>
    <w:rsid w:val="00984E9B"/>
    <w:rsid w:val="0098583E"/>
    <w:rsid w:val="00995F16"/>
    <w:rsid w:val="009A5A70"/>
    <w:rsid w:val="009A66F4"/>
    <w:rsid w:val="009B0146"/>
    <w:rsid w:val="009B3F43"/>
    <w:rsid w:val="009B58E6"/>
    <w:rsid w:val="009C002E"/>
    <w:rsid w:val="009C0086"/>
    <w:rsid w:val="009C04D0"/>
    <w:rsid w:val="009C0836"/>
    <w:rsid w:val="009C6152"/>
    <w:rsid w:val="009C726C"/>
    <w:rsid w:val="009C72C5"/>
    <w:rsid w:val="009D0CF1"/>
    <w:rsid w:val="009D2A6A"/>
    <w:rsid w:val="009D667A"/>
    <w:rsid w:val="009E0639"/>
    <w:rsid w:val="009E7C4A"/>
    <w:rsid w:val="009F3EE0"/>
    <w:rsid w:val="009F7672"/>
    <w:rsid w:val="00A07D31"/>
    <w:rsid w:val="00A14D9C"/>
    <w:rsid w:val="00A2373D"/>
    <w:rsid w:val="00A30013"/>
    <w:rsid w:val="00A35373"/>
    <w:rsid w:val="00A3610E"/>
    <w:rsid w:val="00A365C7"/>
    <w:rsid w:val="00A36C85"/>
    <w:rsid w:val="00A4115F"/>
    <w:rsid w:val="00A44532"/>
    <w:rsid w:val="00A47B1E"/>
    <w:rsid w:val="00A524EB"/>
    <w:rsid w:val="00A65147"/>
    <w:rsid w:val="00A662AD"/>
    <w:rsid w:val="00A70078"/>
    <w:rsid w:val="00A80DA7"/>
    <w:rsid w:val="00A85E76"/>
    <w:rsid w:val="00A86816"/>
    <w:rsid w:val="00A931CA"/>
    <w:rsid w:val="00A94178"/>
    <w:rsid w:val="00AA621B"/>
    <w:rsid w:val="00AB0DA4"/>
    <w:rsid w:val="00AB37AB"/>
    <w:rsid w:val="00AB400C"/>
    <w:rsid w:val="00AB7591"/>
    <w:rsid w:val="00AB77A2"/>
    <w:rsid w:val="00AC0B78"/>
    <w:rsid w:val="00AD3050"/>
    <w:rsid w:val="00AD3216"/>
    <w:rsid w:val="00AD48A1"/>
    <w:rsid w:val="00AD4C68"/>
    <w:rsid w:val="00AE3B74"/>
    <w:rsid w:val="00AE490C"/>
    <w:rsid w:val="00AF0E77"/>
    <w:rsid w:val="00AF5CEC"/>
    <w:rsid w:val="00B00336"/>
    <w:rsid w:val="00B0179E"/>
    <w:rsid w:val="00B049C7"/>
    <w:rsid w:val="00B10ADF"/>
    <w:rsid w:val="00B1193A"/>
    <w:rsid w:val="00B11AB7"/>
    <w:rsid w:val="00B138A1"/>
    <w:rsid w:val="00B154A2"/>
    <w:rsid w:val="00B17ED2"/>
    <w:rsid w:val="00B22E70"/>
    <w:rsid w:val="00B23D3F"/>
    <w:rsid w:val="00B305A9"/>
    <w:rsid w:val="00B30AE6"/>
    <w:rsid w:val="00B34206"/>
    <w:rsid w:val="00B43382"/>
    <w:rsid w:val="00B55480"/>
    <w:rsid w:val="00B55C84"/>
    <w:rsid w:val="00B5744C"/>
    <w:rsid w:val="00B618A7"/>
    <w:rsid w:val="00B61CC8"/>
    <w:rsid w:val="00B64DF5"/>
    <w:rsid w:val="00B654C6"/>
    <w:rsid w:val="00B86761"/>
    <w:rsid w:val="00B90940"/>
    <w:rsid w:val="00B93E77"/>
    <w:rsid w:val="00B964F4"/>
    <w:rsid w:val="00B96C6F"/>
    <w:rsid w:val="00BA1F13"/>
    <w:rsid w:val="00BA5ABA"/>
    <w:rsid w:val="00BB03AF"/>
    <w:rsid w:val="00BB2B45"/>
    <w:rsid w:val="00BC0F47"/>
    <w:rsid w:val="00BE179C"/>
    <w:rsid w:val="00BE6CD0"/>
    <w:rsid w:val="00BF6EC6"/>
    <w:rsid w:val="00C06EED"/>
    <w:rsid w:val="00C13F47"/>
    <w:rsid w:val="00C14213"/>
    <w:rsid w:val="00C15601"/>
    <w:rsid w:val="00C15DCE"/>
    <w:rsid w:val="00C21E5B"/>
    <w:rsid w:val="00C22392"/>
    <w:rsid w:val="00C329EE"/>
    <w:rsid w:val="00C32CE2"/>
    <w:rsid w:val="00C4154D"/>
    <w:rsid w:val="00C427AF"/>
    <w:rsid w:val="00C55885"/>
    <w:rsid w:val="00C55C4B"/>
    <w:rsid w:val="00C6223C"/>
    <w:rsid w:val="00C63B3C"/>
    <w:rsid w:val="00C70739"/>
    <w:rsid w:val="00C738F5"/>
    <w:rsid w:val="00C75156"/>
    <w:rsid w:val="00C865BF"/>
    <w:rsid w:val="00C94A67"/>
    <w:rsid w:val="00CA0921"/>
    <w:rsid w:val="00CA2CE2"/>
    <w:rsid w:val="00CB0347"/>
    <w:rsid w:val="00CB0E1C"/>
    <w:rsid w:val="00CB5B3E"/>
    <w:rsid w:val="00CC4270"/>
    <w:rsid w:val="00CD39A5"/>
    <w:rsid w:val="00CD3E0C"/>
    <w:rsid w:val="00CD4BDA"/>
    <w:rsid w:val="00CF5C18"/>
    <w:rsid w:val="00D005B1"/>
    <w:rsid w:val="00D02A85"/>
    <w:rsid w:val="00D05130"/>
    <w:rsid w:val="00D07638"/>
    <w:rsid w:val="00D1187E"/>
    <w:rsid w:val="00D167AF"/>
    <w:rsid w:val="00D21C9C"/>
    <w:rsid w:val="00D242DA"/>
    <w:rsid w:val="00D33F7C"/>
    <w:rsid w:val="00D361E0"/>
    <w:rsid w:val="00D50A90"/>
    <w:rsid w:val="00D524A2"/>
    <w:rsid w:val="00D66B1B"/>
    <w:rsid w:val="00D70901"/>
    <w:rsid w:val="00D7342A"/>
    <w:rsid w:val="00D73853"/>
    <w:rsid w:val="00D93DFF"/>
    <w:rsid w:val="00D94666"/>
    <w:rsid w:val="00DA4A02"/>
    <w:rsid w:val="00DB04F4"/>
    <w:rsid w:val="00DB0780"/>
    <w:rsid w:val="00DB0E93"/>
    <w:rsid w:val="00DB1DCB"/>
    <w:rsid w:val="00DB1E3A"/>
    <w:rsid w:val="00DB4483"/>
    <w:rsid w:val="00DB67AE"/>
    <w:rsid w:val="00DC0C11"/>
    <w:rsid w:val="00DC5B32"/>
    <w:rsid w:val="00DC6EFC"/>
    <w:rsid w:val="00DD09E4"/>
    <w:rsid w:val="00DD2CE8"/>
    <w:rsid w:val="00DE142E"/>
    <w:rsid w:val="00DE4942"/>
    <w:rsid w:val="00E03DA3"/>
    <w:rsid w:val="00E060A7"/>
    <w:rsid w:val="00E16E40"/>
    <w:rsid w:val="00E24703"/>
    <w:rsid w:val="00E2560F"/>
    <w:rsid w:val="00E25FF2"/>
    <w:rsid w:val="00E32BB5"/>
    <w:rsid w:val="00E37DCD"/>
    <w:rsid w:val="00E457E9"/>
    <w:rsid w:val="00E47585"/>
    <w:rsid w:val="00E50592"/>
    <w:rsid w:val="00E525BE"/>
    <w:rsid w:val="00E57F7C"/>
    <w:rsid w:val="00E6033B"/>
    <w:rsid w:val="00E65938"/>
    <w:rsid w:val="00E70288"/>
    <w:rsid w:val="00E705F4"/>
    <w:rsid w:val="00E74238"/>
    <w:rsid w:val="00E74AC4"/>
    <w:rsid w:val="00E76A1D"/>
    <w:rsid w:val="00E917D0"/>
    <w:rsid w:val="00E97581"/>
    <w:rsid w:val="00E9759B"/>
    <w:rsid w:val="00E97CBA"/>
    <w:rsid w:val="00EA0C38"/>
    <w:rsid w:val="00EA13CA"/>
    <w:rsid w:val="00EA3CDC"/>
    <w:rsid w:val="00EA7735"/>
    <w:rsid w:val="00EA7AB0"/>
    <w:rsid w:val="00EA7D2F"/>
    <w:rsid w:val="00EB2366"/>
    <w:rsid w:val="00EC0866"/>
    <w:rsid w:val="00ED6D63"/>
    <w:rsid w:val="00EE1A1A"/>
    <w:rsid w:val="00EE2E8D"/>
    <w:rsid w:val="00EE3FE6"/>
    <w:rsid w:val="00EE5E4F"/>
    <w:rsid w:val="00EE7BD7"/>
    <w:rsid w:val="00EF0B2C"/>
    <w:rsid w:val="00EF7F01"/>
    <w:rsid w:val="00F00C0B"/>
    <w:rsid w:val="00F0622F"/>
    <w:rsid w:val="00F15682"/>
    <w:rsid w:val="00F20A25"/>
    <w:rsid w:val="00F226A1"/>
    <w:rsid w:val="00F352FC"/>
    <w:rsid w:val="00F46621"/>
    <w:rsid w:val="00F53379"/>
    <w:rsid w:val="00F610E1"/>
    <w:rsid w:val="00F7453E"/>
    <w:rsid w:val="00F7657B"/>
    <w:rsid w:val="00F76AF8"/>
    <w:rsid w:val="00F927FA"/>
    <w:rsid w:val="00F97811"/>
    <w:rsid w:val="00F97CD8"/>
    <w:rsid w:val="00FA15BB"/>
    <w:rsid w:val="00FA580A"/>
    <w:rsid w:val="00FA5DEA"/>
    <w:rsid w:val="00FA6D8F"/>
    <w:rsid w:val="00FB376F"/>
    <w:rsid w:val="00FC59B9"/>
    <w:rsid w:val="00FC68FC"/>
    <w:rsid w:val="00FC7776"/>
    <w:rsid w:val="00FD0445"/>
    <w:rsid w:val="00FD0A1C"/>
    <w:rsid w:val="00FD2A77"/>
    <w:rsid w:val="00FD3863"/>
    <w:rsid w:val="00FE4F32"/>
    <w:rsid w:val="00FF15E8"/>
    <w:rsid w:val="00FF18C5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6E87B-FB6B-47EB-B843-C6E858B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9C"/>
    <w:rPr>
      <w:sz w:val="24"/>
      <w:szCs w:val="24"/>
    </w:rPr>
  </w:style>
  <w:style w:type="paragraph" w:styleId="1">
    <w:name w:val="heading 1"/>
    <w:basedOn w:val="a"/>
    <w:next w:val="a"/>
    <w:qFormat/>
    <w:rsid w:val="00A14D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4D9C"/>
    <w:pPr>
      <w:keepNext/>
      <w:tabs>
        <w:tab w:val="center" w:pos="4677"/>
        <w:tab w:val="right" w:pos="9355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A14D9C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A14D9C"/>
    <w:pPr>
      <w:keepNext/>
      <w:ind w:firstLine="90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14D9C"/>
    <w:pPr>
      <w:pBdr>
        <w:bottom w:val="single" w:sz="12" w:space="1" w:color="auto"/>
      </w:pBdr>
      <w:jc w:val="center"/>
    </w:pPr>
    <w:rPr>
      <w:sz w:val="28"/>
    </w:rPr>
  </w:style>
  <w:style w:type="paragraph" w:styleId="a3">
    <w:name w:val="Body Text Indent"/>
    <w:basedOn w:val="a"/>
    <w:rsid w:val="00A14D9C"/>
    <w:pPr>
      <w:ind w:firstLine="540"/>
      <w:jc w:val="both"/>
    </w:pPr>
    <w:rPr>
      <w:sz w:val="28"/>
    </w:rPr>
  </w:style>
  <w:style w:type="paragraph" w:styleId="a4">
    <w:name w:val="Body Text"/>
    <w:basedOn w:val="a"/>
    <w:rsid w:val="00A14D9C"/>
    <w:rPr>
      <w:sz w:val="28"/>
    </w:rPr>
  </w:style>
  <w:style w:type="paragraph" w:styleId="a5">
    <w:name w:val="Balloon Text"/>
    <w:basedOn w:val="a"/>
    <w:semiHidden/>
    <w:rsid w:val="00E7423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8E603D"/>
    <w:rPr>
      <w:shd w:val="clear" w:color="auto" w:fill="FFFFFF"/>
    </w:rPr>
  </w:style>
  <w:style w:type="character" w:customStyle="1" w:styleId="a6">
    <w:name w:val="Колонтитул_"/>
    <w:link w:val="a7"/>
    <w:rsid w:val="008E603D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603D"/>
    <w:pPr>
      <w:widowControl w:val="0"/>
      <w:shd w:val="clear" w:color="auto" w:fill="FFFFFF"/>
      <w:spacing w:before="120" w:after="360" w:line="0" w:lineRule="atLeast"/>
      <w:ind w:hanging="360"/>
    </w:pPr>
    <w:rPr>
      <w:sz w:val="20"/>
      <w:szCs w:val="20"/>
    </w:rPr>
  </w:style>
  <w:style w:type="paragraph" w:customStyle="1" w:styleId="a7">
    <w:name w:val="Колонтитул"/>
    <w:basedOn w:val="a"/>
    <w:link w:val="a6"/>
    <w:rsid w:val="008E603D"/>
    <w:pPr>
      <w:widowControl w:val="0"/>
      <w:shd w:val="clear" w:color="auto" w:fill="FFFFFF"/>
      <w:spacing w:line="0" w:lineRule="atLeast"/>
    </w:pPr>
  </w:style>
  <w:style w:type="character" w:styleId="a8">
    <w:name w:val="annotation reference"/>
    <w:rsid w:val="009228F8"/>
    <w:rPr>
      <w:sz w:val="16"/>
      <w:szCs w:val="16"/>
    </w:rPr>
  </w:style>
  <w:style w:type="paragraph" w:styleId="a9">
    <w:name w:val="annotation text"/>
    <w:basedOn w:val="a"/>
    <w:link w:val="aa"/>
    <w:rsid w:val="009228F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228F8"/>
  </w:style>
  <w:style w:type="paragraph" w:styleId="ab">
    <w:name w:val="annotation subject"/>
    <w:basedOn w:val="a9"/>
    <w:next w:val="a9"/>
    <w:link w:val="ac"/>
    <w:rsid w:val="009228F8"/>
    <w:rPr>
      <w:b/>
      <w:bCs/>
    </w:rPr>
  </w:style>
  <w:style w:type="character" w:customStyle="1" w:styleId="ac">
    <w:name w:val="Тема примечания Знак"/>
    <w:link w:val="ab"/>
    <w:rsid w:val="009228F8"/>
    <w:rPr>
      <w:b/>
      <w:bCs/>
    </w:rPr>
  </w:style>
  <w:style w:type="paragraph" w:customStyle="1" w:styleId="10">
    <w:name w:val="Обычный1"/>
    <w:uiPriority w:val="99"/>
    <w:rsid w:val="00BE179C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A9417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A94178"/>
    <w:rPr>
      <w:b/>
      <w:bCs/>
      <w:i/>
      <w:iCs/>
      <w:color w:val="4F81BD"/>
      <w:sz w:val="24"/>
      <w:szCs w:val="24"/>
    </w:rPr>
  </w:style>
  <w:style w:type="character" w:customStyle="1" w:styleId="21pt">
    <w:name w:val="Основной текст (2) + Полужирный;Интервал 1 pt"/>
    <w:rsid w:val="0027252A"/>
    <w:rPr>
      <w:rFonts w:ascii="Cambria" w:eastAsia="Cambria" w:hAnsi="Cambria" w:cs="Cambria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1pt1pt">
    <w:name w:val="Основной текст (2) + Candara;11 pt;Интервал 1 pt"/>
    <w:rsid w:val="0027252A"/>
    <w:rPr>
      <w:rFonts w:ascii="Candara" w:eastAsia="Candara" w:hAnsi="Candara" w:cs="Candara"/>
      <w:color w:val="000000"/>
      <w:spacing w:val="2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styleId="af">
    <w:name w:val="Hyperlink"/>
    <w:rsid w:val="00DA4A02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1849D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1849D9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4D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B3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99"/>
    <w:qFormat/>
    <w:rsid w:val="00FB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D5A8-93CA-4583-B79F-51982693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</cp:lastModifiedBy>
  <cp:revision>2</cp:revision>
  <cp:lastPrinted>2025-02-08T12:11:00Z</cp:lastPrinted>
  <dcterms:created xsi:type="dcterms:W3CDTF">2025-02-10T05:03:00Z</dcterms:created>
  <dcterms:modified xsi:type="dcterms:W3CDTF">2025-02-10T05:03:00Z</dcterms:modified>
</cp:coreProperties>
</file>